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4A0" w:firstRow="1" w:lastRow="0" w:firstColumn="1" w:lastColumn="0" w:noHBand="0" w:noVBand="1"/>
      </w:tblPr>
      <w:tblGrid>
        <w:gridCol w:w="2658"/>
        <w:gridCol w:w="649"/>
        <w:gridCol w:w="1435"/>
        <w:gridCol w:w="2775"/>
        <w:gridCol w:w="1976"/>
        <w:gridCol w:w="2297"/>
        <w:gridCol w:w="3336"/>
      </w:tblGrid>
      <w:tr w:rsidR="00A97484" w14:paraId="7988F786" w14:textId="77777777" w:rsidTr="00DF3F72">
        <w:trPr>
          <w:trHeight w:val="2456"/>
        </w:trPr>
        <w:tc>
          <w:tcPr>
            <w:tcW w:w="4742" w:type="dxa"/>
            <w:gridSpan w:val="3"/>
            <w:shd w:val="clear" w:color="auto" w:fill="auto"/>
          </w:tcPr>
          <w:p w14:paraId="3B4CA60F" w14:textId="77777777" w:rsidR="00A97484" w:rsidRPr="00731609" w:rsidRDefault="00A97484" w:rsidP="00DF6B2A">
            <w:pPr>
              <w:pStyle w:val="Textkrper"/>
              <w:rPr>
                <w:rFonts w:ascii="Georgia" w:hAnsi="Georgia"/>
                <w:sz w:val="18"/>
              </w:rPr>
            </w:pPr>
            <w:r w:rsidRPr="00731609">
              <w:rPr>
                <w:rFonts w:ascii="Georgia" w:hAnsi="Georgia"/>
                <w:sz w:val="18"/>
              </w:rPr>
              <w:t>Prozessziel / Zweck</w:t>
            </w:r>
          </w:p>
          <w:p w14:paraId="068B6A37" w14:textId="77777777" w:rsidR="00933542" w:rsidRPr="00731609" w:rsidRDefault="00933542" w:rsidP="00933542">
            <w:pPr>
              <w:rPr>
                <w:rFonts w:ascii="Georgia" w:hAnsi="Georgia"/>
                <w:szCs w:val="22"/>
              </w:rPr>
            </w:pPr>
            <w:r w:rsidRPr="00731609">
              <w:rPr>
                <w:rFonts w:ascii="Georgia" w:hAnsi="Georgia"/>
                <w:szCs w:val="22"/>
              </w:rPr>
              <w:t>Durch eine laufende Sensibilisierung sowie eine gezielte Prävention sollen Sicherheitsereignisse (Brand, Notfälle, Unfälle, etc.) vermieden bzw. eingeschränkt werden. Im Falle eines Sicherheitsereignisses halten wir den Schaden mit unserer professionellen Reaktion gering.</w:t>
            </w:r>
          </w:p>
          <w:p w14:paraId="2D766E83" w14:textId="77777777" w:rsidR="00A97484" w:rsidRPr="00731609" w:rsidRDefault="00A97484" w:rsidP="00A56105">
            <w:pPr>
              <w:spacing w:line="276" w:lineRule="auto"/>
              <w:rPr>
                <w:rFonts w:ascii="Georgia" w:hAnsi="Georgia"/>
              </w:rPr>
            </w:pPr>
          </w:p>
        </w:tc>
        <w:tc>
          <w:tcPr>
            <w:tcW w:w="4751" w:type="dxa"/>
            <w:gridSpan w:val="2"/>
            <w:shd w:val="clear" w:color="auto" w:fill="auto"/>
          </w:tcPr>
          <w:p w14:paraId="337A69B6" w14:textId="77777777" w:rsidR="00A97484" w:rsidRPr="00731609" w:rsidRDefault="00781E92" w:rsidP="00DF6B2A">
            <w:pPr>
              <w:pStyle w:val="Textkrper"/>
              <w:rPr>
                <w:rFonts w:ascii="Georgia" w:hAnsi="Georgia"/>
                <w:sz w:val="18"/>
              </w:rPr>
            </w:pPr>
            <w:r w:rsidRPr="00731609">
              <w:rPr>
                <w:rFonts w:ascii="Georgia" w:hAnsi="Georgia"/>
                <w:sz w:val="18"/>
              </w:rPr>
              <w:t>Anspruchsgruppen</w:t>
            </w:r>
          </w:p>
          <w:p w14:paraId="7A3647F3" w14:textId="77777777" w:rsidR="00933542" w:rsidRPr="00731609" w:rsidRDefault="00933542" w:rsidP="00933542">
            <w:pPr>
              <w:numPr>
                <w:ilvl w:val="0"/>
                <w:numId w:val="19"/>
              </w:numPr>
              <w:rPr>
                <w:rFonts w:ascii="Georgia" w:hAnsi="Georgia"/>
              </w:rPr>
            </w:pPr>
            <w:r w:rsidRPr="00731609">
              <w:rPr>
                <w:rFonts w:ascii="Georgia" w:hAnsi="Georgia"/>
              </w:rPr>
              <w:t>Eigentümer</w:t>
            </w:r>
          </w:p>
          <w:p w14:paraId="0F733782" w14:textId="77777777" w:rsidR="00933542" w:rsidRPr="00731609" w:rsidRDefault="00933542" w:rsidP="00933542">
            <w:pPr>
              <w:numPr>
                <w:ilvl w:val="0"/>
                <w:numId w:val="19"/>
              </w:numPr>
              <w:rPr>
                <w:rFonts w:ascii="Georgia" w:hAnsi="Georgia"/>
              </w:rPr>
            </w:pPr>
            <w:r w:rsidRPr="00731609">
              <w:rPr>
                <w:rFonts w:ascii="Georgia" w:hAnsi="Georgia"/>
              </w:rPr>
              <w:t>Direktion/</w:t>
            </w:r>
            <w:r w:rsidR="00DF3F72" w:rsidRPr="00731609">
              <w:rPr>
                <w:rFonts w:ascii="Georgia" w:hAnsi="Georgia"/>
              </w:rPr>
              <w:t>GM</w:t>
            </w:r>
          </w:p>
          <w:p w14:paraId="52251E03" w14:textId="77777777" w:rsidR="00933542" w:rsidRPr="00731609" w:rsidRDefault="00933542" w:rsidP="00933542">
            <w:pPr>
              <w:numPr>
                <w:ilvl w:val="0"/>
                <w:numId w:val="19"/>
              </w:numPr>
              <w:rPr>
                <w:rFonts w:ascii="Georgia" w:hAnsi="Georgia"/>
              </w:rPr>
            </w:pPr>
            <w:r w:rsidRPr="00731609">
              <w:rPr>
                <w:rFonts w:ascii="Georgia" w:hAnsi="Georgia"/>
              </w:rPr>
              <w:t>Mitarbeitende</w:t>
            </w:r>
          </w:p>
          <w:p w14:paraId="74FD443C" w14:textId="77777777" w:rsidR="00933542" w:rsidRPr="00731609" w:rsidRDefault="00933542" w:rsidP="00933542">
            <w:pPr>
              <w:numPr>
                <w:ilvl w:val="0"/>
                <w:numId w:val="19"/>
              </w:numPr>
              <w:rPr>
                <w:rFonts w:ascii="Georgia" w:hAnsi="Georgia"/>
              </w:rPr>
            </w:pPr>
            <w:r w:rsidRPr="00731609">
              <w:rPr>
                <w:rFonts w:ascii="Georgia" w:hAnsi="Georgia"/>
              </w:rPr>
              <w:t>Gäste</w:t>
            </w:r>
          </w:p>
          <w:p w14:paraId="332FA842" w14:textId="77777777" w:rsidR="00933542" w:rsidRPr="00731609" w:rsidRDefault="00933542" w:rsidP="00933542">
            <w:pPr>
              <w:numPr>
                <w:ilvl w:val="0"/>
                <w:numId w:val="19"/>
              </w:numPr>
              <w:rPr>
                <w:rFonts w:ascii="Georgia" w:hAnsi="Georgia"/>
              </w:rPr>
            </w:pPr>
            <w:r w:rsidRPr="00731609">
              <w:rPr>
                <w:rFonts w:ascii="Georgia" w:hAnsi="Georgia"/>
              </w:rPr>
              <w:t>Behörden</w:t>
            </w:r>
          </w:p>
          <w:p w14:paraId="4656CC8F" w14:textId="77777777" w:rsidR="00933542" w:rsidRPr="00731609" w:rsidRDefault="00933542" w:rsidP="00933542">
            <w:pPr>
              <w:numPr>
                <w:ilvl w:val="0"/>
                <w:numId w:val="19"/>
              </w:numPr>
              <w:rPr>
                <w:rFonts w:ascii="Georgia" w:hAnsi="Georgia"/>
              </w:rPr>
            </w:pPr>
            <w:r w:rsidRPr="00731609">
              <w:rPr>
                <w:rFonts w:ascii="Georgia" w:hAnsi="Georgia"/>
              </w:rPr>
              <w:t>Partner</w:t>
            </w:r>
          </w:p>
          <w:p w14:paraId="0AF268F6" w14:textId="77777777" w:rsidR="00A97484" w:rsidRPr="00731609" w:rsidRDefault="00933542" w:rsidP="00933542">
            <w:pPr>
              <w:numPr>
                <w:ilvl w:val="0"/>
                <w:numId w:val="19"/>
              </w:numPr>
              <w:rPr>
                <w:rFonts w:ascii="Georgia" w:hAnsi="Georgia"/>
              </w:rPr>
            </w:pPr>
            <w:r w:rsidRPr="00731609">
              <w:rPr>
                <w:rFonts w:ascii="Georgia" w:hAnsi="Georgia"/>
              </w:rPr>
              <w:t>Lieferanten</w:t>
            </w:r>
          </w:p>
        </w:tc>
        <w:tc>
          <w:tcPr>
            <w:tcW w:w="5633" w:type="dxa"/>
            <w:gridSpan w:val="2"/>
            <w:shd w:val="clear" w:color="auto" w:fill="auto"/>
          </w:tcPr>
          <w:p w14:paraId="10B16522" w14:textId="77777777" w:rsidR="00A97484" w:rsidRPr="00731609" w:rsidRDefault="00A97484" w:rsidP="00DF6B2A">
            <w:pPr>
              <w:pStyle w:val="Textkrper"/>
              <w:rPr>
                <w:rFonts w:ascii="Georgia" w:hAnsi="Georgia"/>
                <w:sz w:val="18"/>
              </w:rPr>
            </w:pPr>
            <w:r w:rsidRPr="00731609">
              <w:rPr>
                <w:rFonts w:ascii="Georgia" w:hAnsi="Georgia"/>
                <w:sz w:val="18"/>
              </w:rPr>
              <w:t>Bedürfnisse</w:t>
            </w:r>
          </w:p>
          <w:p w14:paraId="008192EF" w14:textId="77777777" w:rsidR="00933542" w:rsidRPr="00731609" w:rsidRDefault="00933542" w:rsidP="00933542">
            <w:pPr>
              <w:pStyle w:val="Listenabsatz"/>
              <w:numPr>
                <w:ilvl w:val="0"/>
                <w:numId w:val="46"/>
              </w:numPr>
              <w:rPr>
                <w:rFonts w:ascii="Georgia" w:hAnsi="Georgia"/>
              </w:rPr>
            </w:pPr>
            <w:r w:rsidRPr="00731609">
              <w:rPr>
                <w:rFonts w:ascii="Georgia" w:hAnsi="Georgia"/>
              </w:rPr>
              <w:t>Sicherer Arbeitsplatz (Schutzausrüstung)</w:t>
            </w:r>
            <w:r w:rsidR="00DF3F72" w:rsidRPr="00731609">
              <w:rPr>
                <w:rFonts w:ascii="Georgia" w:hAnsi="Georgia"/>
              </w:rPr>
              <w:t>, 3</w:t>
            </w:r>
          </w:p>
          <w:p w14:paraId="05EE9C8A" w14:textId="77777777" w:rsidR="00933542" w:rsidRPr="00731609" w:rsidRDefault="00933542" w:rsidP="00933542">
            <w:pPr>
              <w:pStyle w:val="Listenabsatz"/>
              <w:numPr>
                <w:ilvl w:val="0"/>
                <w:numId w:val="46"/>
              </w:numPr>
              <w:rPr>
                <w:rFonts w:ascii="Georgia" w:hAnsi="Georgia"/>
              </w:rPr>
            </w:pPr>
            <w:r w:rsidRPr="00731609">
              <w:rPr>
                <w:rFonts w:ascii="Georgia" w:hAnsi="Georgia"/>
              </w:rPr>
              <w:t>Einhaltung von gesetzlichen Vorgaben</w:t>
            </w:r>
            <w:r w:rsidR="00DF3F72" w:rsidRPr="00731609">
              <w:rPr>
                <w:rFonts w:ascii="Georgia" w:hAnsi="Georgia"/>
              </w:rPr>
              <w:t>, 1, 2, 5</w:t>
            </w:r>
          </w:p>
          <w:p w14:paraId="2DF81913" w14:textId="77777777" w:rsidR="00933542" w:rsidRPr="00731609" w:rsidRDefault="00933542" w:rsidP="00933542">
            <w:pPr>
              <w:pStyle w:val="Listenabsatz"/>
              <w:numPr>
                <w:ilvl w:val="0"/>
                <w:numId w:val="46"/>
              </w:numPr>
              <w:rPr>
                <w:rFonts w:ascii="Georgia" w:hAnsi="Georgia"/>
              </w:rPr>
            </w:pPr>
            <w:r w:rsidRPr="00731609">
              <w:rPr>
                <w:rFonts w:ascii="Georgia" w:hAnsi="Georgia"/>
              </w:rPr>
              <w:t>Sicherheitsschulungen</w:t>
            </w:r>
            <w:r w:rsidR="00DF3F72" w:rsidRPr="00731609">
              <w:rPr>
                <w:rFonts w:ascii="Georgia" w:hAnsi="Georgia"/>
              </w:rPr>
              <w:t>, 3</w:t>
            </w:r>
          </w:p>
          <w:p w14:paraId="21E6C30E" w14:textId="77777777" w:rsidR="00933542" w:rsidRPr="00731609" w:rsidRDefault="00933542" w:rsidP="00933542">
            <w:pPr>
              <w:pStyle w:val="Listenabsatz"/>
              <w:numPr>
                <w:ilvl w:val="0"/>
                <w:numId w:val="46"/>
              </w:numPr>
              <w:rPr>
                <w:rFonts w:ascii="Georgia" w:hAnsi="Georgia"/>
              </w:rPr>
            </w:pPr>
            <w:r w:rsidRPr="00731609">
              <w:rPr>
                <w:rFonts w:ascii="Georgia" w:hAnsi="Georgia"/>
              </w:rPr>
              <w:t>Informationsabgabe über betriebliche Gegebenheiten</w:t>
            </w:r>
            <w:r w:rsidR="00DF3F72" w:rsidRPr="00731609">
              <w:rPr>
                <w:rFonts w:ascii="Georgia" w:hAnsi="Georgia"/>
              </w:rPr>
              <w:t>, 4, 6, 7</w:t>
            </w:r>
          </w:p>
          <w:p w14:paraId="2CD5BFC6" w14:textId="77777777" w:rsidR="00933542" w:rsidRPr="00731609" w:rsidRDefault="00933542" w:rsidP="00933542">
            <w:pPr>
              <w:pStyle w:val="Listenabsatz"/>
              <w:numPr>
                <w:ilvl w:val="0"/>
                <w:numId w:val="46"/>
              </w:numPr>
              <w:rPr>
                <w:rFonts w:ascii="Georgia" w:hAnsi="Georgia"/>
              </w:rPr>
            </w:pPr>
            <w:r w:rsidRPr="00731609">
              <w:rPr>
                <w:rFonts w:ascii="Georgia" w:hAnsi="Georgia"/>
              </w:rPr>
              <w:t>Einhaltung der Sicherheitsnormen</w:t>
            </w:r>
            <w:r w:rsidR="00DF3F72" w:rsidRPr="00731609">
              <w:rPr>
                <w:rFonts w:ascii="Georgia" w:hAnsi="Georgia"/>
              </w:rPr>
              <w:t>, 1, 2, 5</w:t>
            </w:r>
          </w:p>
          <w:p w14:paraId="1F2ADC4C" w14:textId="77777777" w:rsidR="00933542" w:rsidRPr="00731609" w:rsidRDefault="00933542" w:rsidP="00933542">
            <w:pPr>
              <w:pStyle w:val="Listenabsatz"/>
              <w:numPr>
                <w:ilvl w:val="0"/>
                <w:numId w:val="46"/>
              </w:numPr>
              <w:rPr>
                <w:rFonts w:ascii="Georgia" w:hAnsi="Georgia"/>
              </w:rPr>
            </w:pPr>
            <w:r w:rsidRPr="00731609">
              <w:rPr>
                <w:rFonts w:ascii="Georgia" w:hAnsi="Georgia"/>
              </w:rPr>
              <w:t>Richtige Anwendung und Einsatz von Anlagen</w:t>
            </w:r>
            <w:r w:rsidR="00DF3F72" w:rsidRPr="00731609">
              <w:rPr>
                <w:rFonts w:ascii="Georgia" w:hAnsi="Georgia"/>
              </w:rPr>
              <w:t xml:space="preserve"> 2</w:t>
            </w:r>
          </w:p>
          <w:p w14:paraId="4A5204C5" w14:textId="77777777" w:rsidR="00933542" w:rsidRPr="00731609" w:rsidRDefault="00933542" w:rsidP="00933542">
            <w:pPr>
              <w:pStyle w:val="Listenabsatz"/>
              <w:numPr>
                <w:ilvl w:val="0"/>
                <w:numId w:val="46"/>
              </w:numPr>
              <w:rPr>
                <w:rFonts w:ascii="Georgia" w:hAnsi="Georgia"/>
              </w:rPr>
            </w:pPr>
            <w:r w:rsidRPr="00731609">
              <w:rPr>
                <w:rFonts w:ascii="Georgia" w:hAnsi="Georgia"/>
              </w:rPr>
              <w:t>Umsetzung von Auflagen</w:t>
            </w:r>
            <w:r w:rsidR="00DF3F72" w:rsidRPr="00731609">
              <w:rPr>
                <w:rFonts w:ascii="Georgia" w:hAnsi="Georgia"/>
              </w:rPr>
              <w:t xml:space="preserve"> 1, 2, 5</w:t>
            </w:r>
          </w:p>
          <w:p w14:paraId="478DE1C1" w14:textId="77777777" w:rsidR="00933542" w:rsidRPr="00731609" w:rsidRDefault="00933542" w:rsidP="00933542">
            <w:pPr>
              <w:pStyle w:val="Listenabsatz"/>
              <w:numPr>
                <w:ilvl w:val="0"/>
                <w:numId w:val="46"/>
              </w:numPr>
              <w:rPr>
                <w:rFonts w:ascii="Georgia" w:hAnsi="Georgia"/>
              </w:rPr>
            </w:pPr>
            <w:r w:rsidRPr="00731609">
              <w:rPr>
                <w:rFonts w:ascii="Georgia" w:hAnsi="Georgia"/>
              </w:rPr>
              <w:t>Information über Änderungen z.B. Feuerwehr</w:t>
            </w:r>
            <w:r w:rsidR="00DF3F72" w:rsidRPr="00731609">
              <w:rPr>
                <w:rFonts w:ascii="Georgia" w:hAnsi="Georgia"/>
              </w:rPr>
              <w:t xml:space="preserve"> 2</w:t>
            </w:r>
          </w:p>
          <w:p w14:paraId="291A85BA" w14:textId="77777777" w:rsidR="008D0B0B" w:rsidRPr="00731609" w:rsidRDefault="00933542" w:rsidP="00933542">
            <w:pPr>
              <w:pStyle w:val="Listenabsatz"/>
              <w:numPr>
                <w:ilvl w:val="0"/>
                <w:numId w:val="46"/>
              </w:numPr>
              <w:rPr>
                <w:rFonts w:ascii="Georgia" w:hAnsi="Georgia"/>
              </w:rPr>
            </w:pPr>
            <w:r w:rsidRPr="00731609">
              <w:rPr>
                <w:rFonts w:ascii="Georgia" w:hAnsi="Georgia"/>
              </w:rPr>
              <w:t>Vollständige Ausführung von Serviceleistung</w:t>
            </w:r>
            <w:r w:rsidR="00DF3F72" w:rsidRPr="00731609">
              <w:rPr>
                <w:rFonts w:ascii="Georgia" w:hAnsi="Georgia"/>
              </w:rPr>
              <w:t xml:space="preserve"> 2</w:t>
            </w:r>
          </w:p>
        </w:tc>
      </w:tr>
      <w:tr w:rsidR="00A97484" w14:paraId="60B16562" w14:textId="77777777" w:rsidTr="00933542">
        <w:tc>
          <w:tcPr>
            <w:tcW w:w="2658" w:type="dxa"/>
            <w:vMerge w:val="restart"/>
            <w:shd w:val="clear" w:color="auto" w:fill="auto"/>
          </w:tcPr>
          <w:p w14:paraId="168CD069" w14:textId="77777777" w:rsidR="00A97484" w:rsidRPr="00731609" w:rsidRDefault="00A97484" w:rsidP="00DF6B2A">
            <w:pPr>
              <w:pStyle w:val="Textkrper"/>
              <w:rPr>
                <w:rFonts w:ascii="Georgia" w:hAnsi="Georgia"/>
                <w:sz w:val="18"/>
              </w:rPr>
            </w:pPr>
            <w:r w:rsidRPr="00731609">
              <w:rPr>
                <w:rFonts w:ascii="Georgia" w:hAnsi="Georgia"/>
                <w:sz w:val="18"/>
              </w:rPr>
              <w:t>Prozessauslöser</w:t>
            </w:r>
          </w:p>
          <w:p w14:paraId="33240205" w14:textId="77777777" w:rsidR="00933542" w:rsidRPr="00731609" w:rsidRDefault="00933542" w:rsidP="00933542">
            <w:pPr>
              <w:numPr>
                <w:ilvl w:val="0"/>
                <w:numId w:val="18"/>
              </w:numPr>
              <w:rPr>
                <w:rFonts w:ascii="Georgia" w:hAnsi="Georgia"/>
              </w:rPr>
            </w:pPr>
            <w:r w:rsidRPr="00731609">
              <w:rPr>
                <w:rFonts w:ascii="Georgia" w:hAnsi="Georgia"/>
              </w:rPr>
              <w:t>Gesetzliche Forderungen</w:t>
            </w:r>
          </w:p>
          <w:p w14:paraId="076E444D" w14:textId="77777777" w:rsidR="00933542" w:rsidRPr="00731609" w:rsidRDefault="00933542" w:rsidP="00933542">
            <w:pPr>
              <w:numPr>
                <w:ilvl w:val="0"/>
                <w:numId w:val="18"/>
              </w:numPr>
              <w:rPr>
                <w:rFonts w:ascii="Georgia" w:hAnsi="Georgia"/>
              </w:rPr>
            </w:pPr>
            <w:r w:rsidRPr="00731609">
              <w:rPr>
                <w:rFonts w:ascii="Georgia" w:hAnsi="Georgia"/>
              </w:rPr>
              <w:t>Schutz- und Sicherheitsansprüche</w:t>
            </w:r>
          </w:p>
          <w:p w14:paraId="2C3EE037" w14:textId="1451A338" w:rsidR="00933542" w:rsidRDefault="00933542" w:rsidP="00933542">
            <w:pPr>
              <w:numPr>
                <w:ilvl w:val="0"/>
                <w:numId w:val="18"/>
              </w:numPr>
              <w:rPr>
                <w:rFonts w:ascii="Georgia" w:hAnsi="Georgia"/>
              </w:rPr>
            </w:pPr>
            <w:r w:rsidRPr="00731609">
              <w:rPr>
                <w:rFonts w:ascii="Georgia" w:hAnsi="Georgia"/>
              </w:rPr>
              <w:t>Änderungen</w:t>
            </w:r>
          </w:p>
          <w:p w14:paraId="1AEF641A" w14:textId="350B9E14" w:rsidR="00062444" w:rsidRPr="00731609" w:rsidRDefault="00062444" w:rsidP="00933542">
            <w:pPr>
              <w:numPr>
                <w:ilvl w:val="0"/>
                <w:numId w:val="18"/>
              </w:numPr>
              <w:rPr>
                <w:rFonts w:ascii="Georgia" w:hAnsi="Georgia"/>
              </w:rPr>
            </w:pPr>
            <w:r>
              <w:rPr>
                <w:rFonts w:ascii="Georgia" w:hAnsi="Georgia"/>
              </w:rPr>
              <w:t xml:space="preserve">Epidemie/Pandemie </w:t>
            </w:r>
          </w:p>
          <w:p w14:paraId="032C7833" w14:textId="77777777" w:rsidR="00587993" w:rsidRPr="00731609" w:rsidRDefault="00587993" w:rsidP="00933542">
            <w:pPr>
              <w:ind w:left="360"/>
              <w:rPr>
                <w:rFonts w:ascii="Georgia" w:hAnsi="Georgia"/>
              </w:rPr>
            </w:pPr>
          </w:p>
        </w:tc>
        <w:tc>
          <w:tcPr>
            <w:tcW w:w="9132" w:type="dxa"/>
            <w:gridSpan w:val="5"/>
            <w:tcBorders>
              <w:bottom w:val="nil"/>
            </w:tcBorders>
            <w:shd w:val="clear" w:color="auto" w:fill="auto"/>
          </w:tcPr>
          <w:p w14:paraId="5C0BE450" w14:textId="77777777" w:rsidR="00A97484" w:rsidRPr="00731609" w:rsidRDefault="00A97484" w:rsidP="000B141A">
            <w:pPr>
              <w:pStyle w:val="Textkrper"/>
              <w:rPr>
                <w:rFonts w:ascii="Georgia" w:hAnsi="Georgia"/>
                <w:b w:val="0"/>
                <w:sz w:val="18"/>
              </w:rPr>
            </w:pPr>
            <w:r w:rsidRPr="00731609">
              <w:rPr>
                <w:rFonts w:ascii="Georgia" w:hAnsi="Georgia"/>
                <w:sz w:val="18"/>
              </w:rPr>
              <w:t xml:space="preserve">Prozesseigner: </w:t>
            </w:r>
            <w:r w:rsidR="00DF3F72" w:rsidRPr="00731609">
              <w:rPr>
                <w:rFonts w:ascii="Georgia" w:hAnsi="Georgia"/>
                <w:b w:val="0"/>
                <w:sz w:val="18"/>
                <w:szCs w:val="18"/>
              </w:rPr>
              <w:t>Sicherheitsbeauftragter</w:t>
            </w:r>
          </w:p>
        </w:tc>
        <w:tc>
          <w:tcPr>
            <w:tcW w:w="3336" w:type="dxa"/>
            <w:vMerge w:val="restart"/>
            <w:shd w:val="clear" w:color="auto" w:fill="auto"/>
          </w:tcPr>
          <w:p w14:paraId="4F42BC36" w14:textId="77777777" w:rsidR="00A97484" w:rsidRPr="00731609" w:rsidRDefault="00A97484" w:rsidP="00DF6B2A">
            <w:pPr>
              <w:pStyle w:val="Textkrper"/>
              <w:rPr>
                <w:rFonts w:ascii="Georgia" w:hAnsi="Georgia"/>
                <w:sz w:val="18"/>
              </w:rPr>
            </w:pPr>
            <w:r w:rsidRPr="00731609">
              <w:rPr>
                <w:rFonts w:ascii="Georgia" w:hAnsi="Georgia"/>
                <w:sz w:val="18"/>
              </w:rPr>
              <w:t>Prozessergebnis</w:t>
            </w:r>
          </w:p>
          <w:p w14:paraId="4E3B4AB8" w14:textId="77777777" w:rsidR="00933542" w:rsidRPr="00731609" w:rsidRDefault="00933542" w:rsidP="00933542">
            <w:pPr>
              <w:numPr>
                <w:ilvl w:val="0"/>
                <w:numId w:val="32"/>
              </w:numPr>
              <w:rPr>
                <w:rFonts w:ascii="Georgia" w:hAnsi="Georgia"/>
              </w:rPr>
            </w:pPr>
            <w:r w:rsidRPr="00731609">
              <w:rPr>
                <w:rFonts w:ascii="Georgia" w:hAnsi="Georgia"/>
              </w:rPr>
              <w:t xml:space="preserve">Risiken sind bekannt und werden beherrscht bzw. gemanagt. </w:t>
            </w:r>
          </w:p>
          <w:p w14:paraId="53AE4C49" w14:textId="77777777" w:rsidR="00467DA0" w:rsidRPr="00731609" w:rsidRDefault="00933542" w:rsidP="00933542">
            <w:pPr>
              <w:numPr>
                <w:ilvl w:val="0"/>
                <w:numId w:val="32"/>
              </w:numPr>
              <w:rPr>
                <w:rFonts w:ascii="Georgia" w:hAnsi="Georgia"/>
              </w:rPr>
            </w:pPr>
            <w:r w:rsidRPr="00731609">
              <w:rPr>
                <w:rFonts w:ascii="Georgia" w:hAnsi="Georgia"/>
              </w:rPr>
              <w:t>Keine Ereignisse</w:t>
            </w:r>
          </w:p>
        </w:tc>
      </w:tr>
      <w:tr w:rsidR="00A97484" w14:paraId="34ACF403" w14:textId="77777777" w:rsidTr="00933542">
        <w:trPr>
          <w:trHeight w:val="2482"/>
        </w:trPr>
        <w:tc>
          <w:tcPr>
            <w:tcW w:w="2658" w:type="dxa"/>
            <w:vMerge/>
            <w:shd w:val="clear" w:color="auto" w:fill="auto"/>
          </w:tcPr>
          <w:p w14:paraId="108B4AC7" w14:textId="77777777" w:rsidR="00A97484" w:rsidRPr="00731609" w:rsidRDefault="00A97484" w:rsidP="00DF6B2A">
            <w:pPr>
              <w:rPr>
                <w:rFonts w:ascii="Georgia" w:hAnsi="Georgia"/>
              </w:rPr>
            </w:pPr>
          </w:p>
        </w:tc>
        <w:tc>
          <w:tcPr>
            <w:tcW w:w="9132" w:type="dxa"/>
            <w:gridSpan w:val="5"/>
            <w:tcBorders>
              <w:top w:val="nil"/>
            </w:tcBorders>
            <w:shd w:val="clear" w:color="auto" w:fill="auto"/>
          </w:tcPr>
          <w:p w14:paraId="4AC07687" w14:textId="77777777" w:rsidR="00A97484" w:rsidRPr="00731609" w:rsidRDefault="00933542" w:rsidP="00DF6B2A">
            <w:pPr>
              <w:rPr>
                <w:rFonts w:ascii="Georgia" w:hAnsi="Georgia"/>
              </w:rPr>
            </w:pPr>
            <w:r w:rsidRPr="00731609">
              <w:rPr>
                <w:rFonts w:ascii="Georgia" w:hAnsi="Georgia"/>
                <w:noProof/>
                <w:lang w:val="de-DE" w:eastAsia="de-DE"/>
              </w:rPr>
              <mc:AlternateContent>
                <mc:Choice Requires="wpc">
                  <w:drawing>
                    <wp:inline distT="0" distB="0" distL="0" distR="0" wp14:anchorId="7237C68F" wp14:editId="60C9588E">
                      <wp:extent cx="5388610" cy="1357630"/>
                      <wp:effectExtent l="0" t="0" r="2540" b="4445"/>
                      <wp:docPr id="7" name="Zeichenbereich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179705" y="127000"/>
                                  <a:ext cx="2159635" cy="438150"/>
                                </a:xfrm>
                                <a:prstGeom prst="rect">
                                  <a:avLst/>
                                </a:prstGeom>
                                <a:solidFill>
                                  <a:srgbClr val="FFFFFF"/>
                                </a:solidFill>
                                <a:ln w="9525">
                                  <a:solidFill>
                                    <a:srgbClr val="000000"/>
                                  </a:solidFill>
                                  <a:miter lim="800000"/>
                                  <a:headEnd/>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D087F0" w14:textId="77777777" w:rsidR="00933542" w:rsidRPr="00B9408B" w:rsidRDefault="00933542" w:rsidP="00933542">
                                    <w:pPr>
                                      <w:pStyle w:val="Textkrper"/>
                                      <w:jc w:val="center"/>
                                      <w:rPr>
                                        <w:sz w:val="8"/>
                                        <w:szCs w:val="8"/>
                                      </w:rPr>
                                    </w:pPr>
                                  </w:p>
                                  <w:p w14:paraId="41FBBE5B" w14:textId="77777777" w:rsidR="00933542" w:rsidRPr="00731609" w:rsidRDefault="00933542" w:rsidP="00933542">
                                    <w:pPr>
                                      <w:pStyle w:val="Textkrper"/>
                                      <w:jc w:val="center"/>
                                      <w:rPr>
                                        <w:rFonts w:ascii="Georgia" w:hAnsi="Georgia"/>
                                        <w:sz w:val="18"/>
                                      </w:rPr>
                                    </w:pPr>
                                    <w:r w:rsidRPr="00731609">
                                      <w:rPr>
                                        <w:rFonts w:ascii="Georgia" w:hAnsi="Georgia"/>
                                        <w:sz w:val="18"/>
                                      </w:rPr>
                                      <w:t>Brandschutz</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769235" y="127000"/>
                                  <a:ext cx="1989455" cy="438150"/>
                                </a:xfrm>
                                <a:prstGeom prst="rect">
                                  <a:avLst/>
                                </a:prstGeom>
                                <a:solidFill>
                                  <a:srgbClr val="FFFFFF"/>
                                </a:solidFill>
                                <a:ln w="9525">
                                  <a:solidFill>
                                    <a:srgbClr val="000000"/>
                                  </a:solidFill>
                                  <a:miter lim="800000"/>
                                  <a:headEnd/>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52ACAB" w14:textId="77777777" w:rsidR="00933542" w:rsidRPr="00B9408B" w:rsidRDefault="00933542" w:rsidP="00933542">
                                    <w:pPr>
                                      <w:pStyle w:val="Textkrper"/>
                                      <w:jc w:val="center"/>
                                      <w:rPr>
                                        <w:sz w:val="8"/>
                                        <w:szCs w:val="8"/>
                                      </w:rPr>
                                    </w:pPr>
                                  </w:p>
                                  <w:p w14:paraId="77B6EF83" w14:textId="77777777" w:rsidR="00933542" w:rsidRPr="00731609" w:rsidRDefault="00933542" w:rsidP="00933542">
                                    <w:pPr>
                                      <w:pStyle w:val="Textkrper"/>
                                      <w:jc w:val="center"/>
                                      <w:rPr>
                                        <w:rFonts w:ascii="Georgia" w:hAnsi="Georgia"/>
                                        <w:sz w:val="18"/>
                                      </w:rPr>
                                    </w:pPr>
                                    <w:r w:rsidRPr="00731609">
                                      <w:rPr>
                                        <w:rFonts w:ascii="Georgia" w:hAnsi="Georgia"/>
                                        <w:sz w:val="18"/>
                                      </w:rPr>
                                      <w:t>Notfallorganisation</w:t>
                                    </w:r>
                                  </w:p>
                                </w:txbxContent>
                              </wps:txbx>
                              <wps:bodyPr rot="0" vert="horz" wrap="square" lIns="91440" tIns="45720" rIns="91440" bIns="45720" anchor="t" anchorCtr="0" upright="1">
                                <a:noAutofit/>
                              </wps:bodyPr>
                            </wps:wsp>
                            <wps:wsp>
                              <wps:cNvPr id="5" name="Rectangle 7"/>
                              <wps:cNvSpPr>
                                <a:spLocks noChangeArrowheads="1"/>
                              </wps:cNvSpPr>
                              <wps:spPr bwMode="auto">
                                <a:xfrm>
                                  <a:off x="179705" y="669925"/>
                                  <a:ext cx="2159635" cy="438150"/>
                                </a:xfrm>
                                <a:prstGeom prst="rect">
                                  <a:avLst/>
                                </a:prstGeom>
                                <a:solidFill>
                                  <a:srgbClr val="FFFFFF"/>
                                </a:solidFill>
                                <a:ln w="9525">
                                  <a:solidFill>
                                    <a:srgbClr val="000000"/>
                                  </a:solidFill>
                                  <a:miter lim="800000"/>
                                  <a:headEnd/>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F4B66D" w14:textId="77777777" w:rsidR="00933542" w:rsidRPr="00B9408B" w:rsidRDefault="00933542" w:rsidP="00933542">
                                    <w:pPr>
                                      <w:pStyle w:val="Textkrper"/>
                                      <w:jc w:val="center"/>
                                      <w:rPr>
                                        <w:sz w:val="8"/>
                                        <w:szCs w:val="8"/>
                                      </w:rPr>
                                    </w:pPr>
                                  </w:p>
                                  <w:p w14:paraId="430747F8" w14:textId="77777777" w:rsidR="00933542" w:rsidRPr="00731609" w:rsidRDefault="00933542" w:rsidP="00933542">
                                    <w:pPr>
                                      <w:pStyle w:val="Textkrper"/>
                                      <w:jc w:val="center"/>
                                      <w:rPr>
                                        <w:rFonts w:ascii="Georgia" w:hAnsi="Georgia"/>
                                        <w:sz w:val="18"/>
                                      </w:rPr>
                                    </w:pPr>
                                    <w:r w:rsidRPr="00731609">
                                      <w:rPr>
                                        <w:rFonts w:ascii="Georgia" w:hAnsi="Georgia"/>
                                        <w:sz w:val="18"/>
                                      </w:rPr>
                                      <w:t>Gebäudesicherheit</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769235" y="669925"/>
                                  <a:ext cx="1989455" cy="438150"/>
                                </a:xfrm>
                                <a:prstGeom prst="rect">
                                  <a:avLst/>
                                </a:prstGeom>
                                <a:solidFill>
                                  <a:srgbClr val="FFFFFF"/>
                                </a:solidFill>
                                <a:ln w="9525">
                                  <a:solidFill>
                                    <a:srgbClr val="000000"/>
                                  </a:solidFill>
                                  <a:miter lim="800000"/>
                                  <a:headEnd/>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37D7CB" w14:textId="77777777" w:rsidR="00933542" w:rsidRPr="00731609" w:rsidRDefault="00933542" w:rsidP="00933542">
                                    <w:pPr>
                                      <w:pStyle w:val="Textkrper"/>
                                      <w:jc w:val="center"/>
                                      <w:rPr>
                                        <w:rFonts w:ascii="Georgia" w:hAnsi="Georgia"/>
                                        <w:sz w:val="18"/>
                                      </w:rPr>
                                    </w:pPr>
                                    <w:r w:rsidRPr="00731609">
                                      <w:rPr>
                                        <w:rFonts w:ascii="Georgia" w:hAnsi="Georgia"/>
                                        <w:sz w:val="18"/>
                                      </w:rPr>
                                      <w:t>Arbeitssicherheit/</w:t>
                                    </w:r>
                                  </w:p>
                                  <w:p w14:paraId="7C5E5FFB" w14:textId="77777777" w:rsidR="00933542" w:rsidRPr="00731609" w:rsidRDefault="00933542" w:rsidP="00933542">
                                    <w:pPr>
                                      <w:pStyle w:val="Textkrper"/>
                                      <w:jc w:val="center"/>
                                      <w:rPr>
                                        <w:rFonts w:ascii="Georgia" w:hAnsi="Georgia"/>
                                        <w:sz w:val="18"/>
                                      </w:rPr>
                                    </w:pPr>
                                    <w:r w:rsidRPr="00731609">
                                      <w:rPr>
                                        <w:rFonts w:ascii="Georgia" w:hAnsi="Georgia"/>
                                        <w:sz w:val="18"/>
                                      </w:rPr>
                                      <w:t>Gesundheitsschutz</w:t>
                                    </w:r>
                                  </w:p>
                                </w:txbxContent>
                              </wps:txbx>
                              <wps:bodyPr rot="0" vert="horz" wrap="square" lIns="91440" tIns="45720" rIns="91440" bIns="45720" anchor="t" anchorCtr="0" upright="1">
                                <a:noAutofit/>
                              </wps:bodyPr>
                            </wps:wsp>
                          </wpc:wpc>
                        </a:graphicData>
                      </a:graphic>
                    </wp:inline>
                  </w:drawing>
                </mc:Choice>
                <mc:Fallback>
                  <w:pict>
                    <v:group w14:anchorId="7237C68F" id="Zeichenbereich 7" o:spid="_x0000_s1026" editas="canvas" style="width:424.3pt;height:106.9pt;mso-position-horizontal-relative:char;mso-position-vertical-relative:line" coordsize="53886,1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">
                      <v:shape id="_x0000_s1027" type="#_x0000_t75" style="position:absolute;width:53886;height:13576;visibility:visible;mso-wrap-style:square">
                        <v:fill o:detectmouseclick="t"/>
                        <v:path o:connecttype="none"/>
                      </v:shape>
                      <v:rect id="Rectangle 5" o:spid="_x0000_s1028" style="position:absolute;left:1797;top:1270;width:21596;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">
                        <v:stroke endarrowwidth="narrow" endarrowlength="short"/>
                        <v:textbox>
                          <w:txbxContent>
                            <w:p w14:paraId="13D087F0" w14:textId="77777777" w:rsidR="00933542" w:rsidRPr="00B9408B" w:rsidRDefault="00933542" w:rsidP="00933542">
                              <w:pPr>
                                <w:pStyle w:val="Textkrper"/>
                                <w:jc w:val="center"/>
                                <w:rPr>
                                  <w:sz w:val="8"/>
                                  <w:szCs w:val="8"/>
                                </w:rPr>
                              </w:pPr>
                            </w:p>
                            <w:p w14:paraId="41FBBE5B" w14:textId="77777777" w:rsidR="00933542" w:rsidRPr="00731609" w:rsidRDefault="00933542" w:rsidP="00933542">
                              <w:pPr>
                                <w:pStyle w:val="Textkrper"/>
                                <w:jc w:val="center"/>
                                <w:rPr>
                                  <w:rFonts w:ascii="Georgia" w:hAnsi="Georgia"/>
                                  <w:sz w:val="18"/>
                                </w:rPr>
                              </w:pPr>
                              <w:r w:rsidRPr="00731609">
                                <w:rPr>
                                  <w:rFonts w:ascii="Georgia" w:hAnsi="Georgia"/>
                                  <w:sz w:val="18"/>
                                </w:rPr>
                                <w:t>Brandschutz</w:t>
                              </w:r>
                            </w:p>
                          </w:txbxContent>
                        </v:textbox>
                      </v:rect>
                      <v:rect id="Rectangle 6" o:spid="_x0000_s1029" style="position:absolute;left:27692;top:1270;width:19894;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">
                        <v:stroke endarrowwidth="narrow" endarrowlength="short"/>
                        <v:textbox>
                          <w:txbxContent>
                            <w:p w14:paraId="4D52ACAB" w14:textId="77777777" w:rsidR="00933542" w:rsidRPr="00B9408B" w:rsidRDefault="00933542" w:rsidP="00933542">
                              <w:pPr>
                                <w:pStyle w:val="Textkrper"/>
                                <w:jc w:val="center"/>
                                <w:rPr>
                                  <w:sz w:val="8"/>
                                  <w:szCs w:val="8"/>
                                </w:rPr>
                              </w:pPr>
                            </w:p>
                            <w:p w14:paraId="77B6EF83" w14:textId="77777777" w:rsidR="00933542" w:rsidRPr="00731609" w:rsidRDefault="00933542" w:rsidP="00933542">
                              <w:pPr>
                                <w:pStyle w:val="Textkrper"/>
                                <w:jc w:val="center"/>
                                <w:rPr>
                                  <w:rFonts w:ascii="Georgia" w:hAnsi="Georgia"/>
                                  <w:sz w:val="18"/>
                                </w:rPr>
                              </w:pPr>
                              <w:r w:rsidRPr="00731609">
                                <w:rPr>
                                  <w:rFonts w:ascii="Georgia" w:hAnsi="Georgia"/>
                                  <w:sz w:val="18"/>
                                </w:rPr>
                                <w:t>Notfallorganisation</w:t>
                              </w:r>
                            </w:p>
                          </w:txbxContent>
                        </v:textbox>
                      </v:rect>
                      <v:rect id="Rectangle 7" o:spid="_x0000_s1030" style="position:absolute;left:1797;top:6699;width:21596;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">
                        <v:stroke endarrowwidth="narrow" endarrowlength="short"/>
                        <v:textbox>
                          <w:txbxContent>
                            <w:p w14:paraId="2CF4B66D" w14:textId="77777777" w:rsidR="00933542" w:rsidRPr="00B9408B" w:rsidRDefault="00933542" w:rsidP="00933542">
                              <w:pPr>
                                <w:pStyle w:val="Textkrper"/>
                                <w:jc w:val="center"/>
                                <w:rPr>
                                  <w:sz w:val="8"/>
                                  <w:szCs w:val="8"/>
                                </w:rPr>
                              </w:pPr>
                            </w:p>
                            <w:p w14:paraId="430747F8" w14:textId="77777777" w:rsidR="00933542" w:rsidRPr="00731609" w:rsidRDefault="00933542" w:rsidP="00933542">
                              <w:pPr>
                                <w:pStyle w:val="Textkrper"/>
                                <w:jc w:val="center"/>
                                <w:rPr>
                                  <w:rFonts w:ascii="Georgia" w:hAnsi="Georgia"/>
                                  <w:sz w:val="18"/>
                                </w:rPr>
                              </w:pPr>
                              <w:r w:rsidRPr="00731609">
                                <w:rPr>
                                  <w:rFonts w:ascii="Georgia" w:hAnsi="Georgia"/>
                                  <w:sz w:val="18"/>
                                </w:rPr>
                                <w:t>Gebäudesicherheit</w:t>
                              </w:r>
                            </w:p>
                          </w:txbxContent>
                        </v:textbox>
                      </v:rect>
                      <v:rect id="Rectangle 8" o:spid="_x0000_s1031" style="position:absolute;left:27692;top:6699;width:19894;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">
                        <v:stroke endarrowwidth="narrow" endarrowlength="short"/>
                        <v:textbox>
                          <w:txbxContent>
                            <w:p w14:paraId="5F37D7CB" w14:textId="77777777" w:rsidR="00933542" w:rsidRPr="00731609" w:rsidRDefault="00933542" w:rsidP="00933542">
                              <w:pPr>
                                <w:pStyle w:val="Textkrper"/>
                                <w:jc w:val="center"/>
                                <w:rPr>
                                  <w:rFonts w:ascii="Georgia" w:hAnsi="Georgia"/>
                                  <w:sz w:val="18"/>
                                </w:rPr>
                              </w:pPr>
                              <w:r w:rsidRPr="00731609">
                                <w:rPr>
                                  <w:rFonts w:ascii="Georgia" w:hAnsi="Georgia"/>
                                  <w:sz w:val="18"/>
                                </w:rPr>
                                <w:t>Arbeitssicherheit/</w:t>
                              </w:r>
                            </w:p>
                            <w:p w14:paraId="7C5E5FFB" w14:textId="77777777" w:rsidR="00933542" w:rsidRPr="00731609" w:rsidRDefault="00933542" w:rsidP="00933542">
                              <w:pPr>
                                <w:pStyle w:val="Textkrper"/>
                                <w:jc w:val="center"/>
                                <w:rPr>
                                  <w:rFonts w:ascii="Georgia" w:hAnsi="Georgia"/>
                                  <w:sz w:val="18"/>
                                </w:rPr>
                              </w:pPr>
                              <w:r w:rsidRPr="00731609">
                                <w:rPr>
                                  <w:rFonts w:ascii="Georgia" w:hAnsi="Georgia"/>
                                  <w:sz w:val="18"/>
                                </w:rPr>
                                <w:t>Gesundheitsschutz</w:t>
                              </w:r>
                            </w:p>
                          </w:txbxContent>
                        </v:textbox>
                      </v:rect>
                      <w10:anchorlock/>
                    </v:group>
                  </w:pict>
                </mc:Fallback>
              </mc:AlternateContent>
            </w:r>
          </w:p>
        </w:tc>
        <w:tc>
          <w:tcPr>
            <w:tcW w:w="3336" w:type="dxa"/>
            <w:vMerge/>
            <w:shd w:val="clear" w:color="auto" w:fill="auto"/>
          </w:tcPr>
          <w:p w14:paraId="549008C3" w14:textId="77777777" w:rsidR="00A97484" w:rsidRPr="00731609" w:rsidRDefault="00A97484" w:rsidP="00DF6B2A">
            <w:pPr>
              <w:rPr>
                <w:rFonts w:ascii="Georgia" w:hAnsi="Georgia"/>
              </w:rPr>
            </w:pPr>
          </w:p>
        </w:tc>
      </w:tr>
      <w:tr w:rsidR="00A97484" w14:paraId="10F42B4E" w14:textId="77777777" w:rsidTr="00933542">
        <w:trPr>
          <w:trHeight w:val="2772"/>
        </w:trPr>
        <w:tc>
          <w:tcPr>
            <w:tcW w:w="3307" w:type="dxa"/>
            <w:gridSpan w:val="2"/>
            <w:shd w:val="clear" w:color="auto" w:fill="auto"/>
          </w:tcPr>
          <w:p w14:paraId="6A19E264" w14:textId="77777777" w:rsidR="00A97484" w:rsidRPr="00731609" w:rsidRDefault="00A97484" w:rsidP="00DF6B2A">
            <w:pPr>
              <w:pStyle w:val="Textkrper"/>
              <w:rPr>
                <w:rFonts w:ascii="Georgia" w:hAnsi="Georgia"/>
                <w:sz w:val="18"/>
              </w:rPr>
            </w:pPr>
            <w:r w:rsidRPr="00731609">
              <w:rPr>
                <w:rFonts w:ascii="Georgia" w:hAnsi="Georgia"/>
                <w:sz w:val="18"/>
              </w:rPr>
              <w:t>Prozessrisiken/Gefahren</w:t>
            </w:r>
          </w:p>
          <w:p w14:paraId="7E0F0538" w14:textId="77777777" w:rsidR="00933542" w:rsidRPr="00731609" w:rsidRDefault="00933542" w:rsidP="00933542">
            <w:pPr>
              <w:pStyle w:val="Listenabsatz"/>
              <w:numPr>
                <w:ilvl w:val="0"/>
                <w:numId w:val="43"/>
              </w:numPr>
              <w:rPr>
                <w:rFonts w:ascii="Georgia" w:hAnsi="Georgia"/>
              </w:rPr>
            </w:pPr>
            <w:r w:rsidRPr="00731609">
              <w:rPr>
                <w:rFonts w:ascii="Georgia" w:hAnsi="Georgia"/>
              </w:rPr>
              <w:t>Falsche Einschätzung des Risikos</w:t>
            </w:r>
          </w:p>
          <w:p w14:paraId="21482EF4" w14:textId="77777777" w:rsidR="00933542" w:rsidRPr="00731609" w:rsidRDefault="00933542" w:rsidP="00933542">
            <w:pPr>
              <w:pStyle w:val="Listenabsatz"/>
              <w:numPr>
                <w:ilvl w:val="0"/>
                <w:numId w:val="43"/>
              </w:numPr>
              <w:rPr>
                <w:rFonts w:ascii="Georgia" w:hAnsi="Georgia"/>
              </w:rPr>
            </w:pPr>
            <w:r w:rsidRPr="00731609">
              <w:rPr>
                <w:rFonts w:ascii="Georgia" w:hAnsi="Georgia"/>
              </w:rPr>
              <w:t>Nicht Erkennen von Gefahren</w:t>
            </w:r>
          </w:p>
          <w:p w14:paraId="693E18FC" w14:textId="77777777" w:rsidR="00933542" w:rsidRPr="00731609" w:rsidRDefault="00933542" w:rsidP="00933542">
            <w:pPr>
              <w:pStyle w:val="Listenabsatz"/>
              <w:numPr>
                <w:ilvl w:val="0"/>
                <w:numId w:val="43"/>
              </w:numPr>
              <w:rPr>
                <w:rFonts w:ascii="Georgia" w:hAnsi="Georgia"/>
              </w:rPr>
            </w:pPr>
            <w:r w:rsidRPr="00731609">
              <w:rPr>
                <w:rFonts w:ascii="Georgia" w:hAnsi="Georgia"/>
              </w:rPr>
              <w:t>Unzureichende Schutz</w:t>
            </w:r>
            <w:r w:rsidR="00DF3F72" w:rsidRPr="00731609">
              <w:rPr>
                <w:rFonts w:ascii="Georgia" w:hAnsi="Georgia"/>
              </w:rPr>
              <w:t>-</w:t>
            </w:r>
            <w:proofErr w:type="spellStart"/>
            <w:r w:rsidRPr="00731609">
              <w:rPr>
                <w:rFonts w:ascii="Georgia" w:hAnsi="Georgia"/>
              </w:rPr>
              <w:t>massnahmen</w:t>
            </w:r>
            <w:proofErr w:type="spellEnd"/>
            <w:r w:rsidRPr="00731609">
              <w:rPr>
                <w:rFonts w:ascii="Georgia" w:hAnsi="Georgia"/>
              </w:rPr>
              <w:t xml:space="preserve"> bzw. deren Umsetzung</w:t>
            </w:r>
            <w:r w:rsidR="00DF3F72" w:rsidRPr="00731609">
              <w:rPr>
                <w:rFonts w:ascii="Georgia" w:hAnsi="Georgia"/>
              </w:rPr>
              <w:t xml:space="preserve"> </w:t>
            </w:r>
            <w:r w:rsidRPr="00731609">
              <w:rPr>
                <w:rFonts w:ascii="Georgia" w:hAnsi="Georgia"/>
              </w:rPr>
              <w:t>-</w:t>
            </w:r>
            <w:r w:rsidR="00DF3F72" w:rsidRPr="00731609">
              <w:rPr>
                <w:rFonts w:ascii="Georgia" w:hAnsi="Georgia"/>
              </w:rPr>
              <w:t xml:space="preserve"> </w:t>
            </w:r>
            <w:r w:rsidRPr="00731609">
              <w:rPr>
                <w:rFonts w:ascii="Georgia" w:hAnsi="Georgia"/>
              </w:rPr>
              <w:t>Sorgfaltspflicht</w:t>
            </w:r>
          </w:p>
          <w:p w14:paraId="0E516D4B" w14:textId="77777777" w:rsidR="00933542" w:rsidRPr="00731609" w:rsidRDefault="00933542" w:rsidP="00933542">
            <w:pPr>
              <w:pStyle w:val="Listenabsatz"/>
              <w:numPr>
                <w:ilvl w:val="0"/>
                <w:numId w:val="43"/>
              </w:numPr>
              <w:rPr>
                <w:rFonts w:ascii="Georgia" w:hAnsi="Georgia"/>
              </w:rPr>
            </w:pPr>
            <w:r w:rsidRPr="00731609">
              <w:rPr>
                <w:rFonts w:ascii="Georgia" w:hAnsi="Georgia"/>
              </w:rPr>
              <w:t>Falsches Verhalten bei einem Notfall</w:t>
            </w:r>
          </w:p>
          <w:p w14:paraId="64DA7F61" w14:textId="77777777" w:rsidR="00933542" w:rsidRPr="00731609" w:rsidRDefault="00933542" w:rsidP="00933542">
            <w:pPr>
              <w:pStyle w:val="Listenabsatz"/>
              <w:numPr>
                <w:ilvl w:val="0"/>
                <w:numId w:val="43"/>
              </w:numPr>
              <w:rPr>
                <w:rFonts w:ascii="Georgia" w:hAnsi="Georgia"/>
              </w:rPr>
            </w:pPr>
            <w:r w:rsidRPr="00731609">
              <w:rPr>
                <w:rFonts w:ascii="Georgia" w:hAnsi="Georgia"/>
              </w:rPr>
              <w:t>Gast als Risikofaktor</w:t>
            </w:r>
          </w:p>
          <w:p w14:paraId="2D55A1BA" w14:textId="77777777" w:rsidR="00933542" w:rsidRPr="00731609" w:rsidRDefault="00933542" w:rsidP="00933542">
            <w:pPr>
              <w:pStyle w:val="Listenabsatz"/>
              <w:numPr>
                <w:ilvl w:val="0"/>
                <w:numId w:val="43"/>
              </w:numPr>
              <w:rPr>
                <w:rFonts w:ascii="Georgia" w:hAnsi="Georgia"/>
              </w:rPr>
            </w:pPr>
            <w:r w:rsidRPr="00731609">
              <w:rPr>
                <w:rFonts w:ascii="Georgia" w:hAnsi="Georgia"/>
              </w:rPr>
              <w:t>Vorgaben werden von den Mitarbeitern ignoriert</w:t>
            </w:r>
          </w:p>
          <w:p w14:paraId="492A2F37" w14:textId="77777777" w:rsidR="008D0B0B" w:rsidRPr="00731609" w:rsidRDefault="008D0B0B" w:rsidP="00933542">
            <w:pPr>
              <w:pStyle w:val="Standardeinzug"/>
              <w:ind w:left="0"/>
              <w:rPr>
                <w:rFonts w:ascii="Georgia" w:hAnsi="Georgia"/>
              </w:rPr>
            </w:pPr>
          </w:p>
        </w:tc>
        <w:tc>
          <w:tcPr>
            <w:tcW w:w="4210" w:type="dxa"/>
            <w:gridSpan w:val="2"/>
            <w:shd w:val="clear" w:color="auto" w:fill="auto"/>
          </w:tcPr>
          <w:p w14:paraId="7262383B" w14:textId="77777777" w:rsidR="00A97484" w:rsidRPr="00731609" w:rsidRDefault="008D0B0B" w:rsidP="00DF6B2A">
            <w:pPr>
              <w:pStyle w:val="Textkrper"/>
              <w:rPr>
                <w:rFonts w:ascii="Georgia" w:hAnsi="Georgia"/>
                <w:sz w:val="18"/>
              </w:rPr>
            </w:pPr>
            <w:r w:rsidRPr="00731609">
              <w:rPr>
                <w:rFonts w:ascii="Georgia" w:hAnsi="Georgia"/>
                <w:sz w:val="18"/>
              </w:rPr>
              <w:t>Interne und e</w:t>
            </w:r>
            <w:r w:rsidR="00A97484" w:rsidRPr="00731609">
              <w:rPr>
                <w:rFonts w:ascii="Georgia" w:hAnsi="Georgia"/>
                <w:sz w:val="18"/>
              </w:rPr>
              <w:t>xterne Prozessvorgaben</w:t>
            </w:r>
          </w:p>
          <w:p w14:paraId="3D1414D0" w14:textId="77777777" w:rsidR="00933542" w:rsidRPr="00731609" w:rsidRDefault="00933542" w:rsidP="00933542">
            <w:pPr>
              <w:numPr>
                <w:ilvl w:val="0"/>
                <w:numId w:val="26"/>
              </w:numPr>
              <w:rPr>
                <w:rFonts w:ascii="Georgia" w:hAnsi="Georgia"/>
              </w:rPr>
            </w:pPr>
            <w:r w:rsidRPr="00731609">
              <w:rPr>
                <w:rFonts w:ascii="Georgia" w:hAnsi="Georgia"/>
              </w:rPr>
              <w:t xml:space="preserve">Arbeitsgesetz </w:t>
            </w:r>
            <w:proofErr w:type="spellStart"/>
            <w:r w:rsidRPr="00731609">
              <w:rPr>
                <w:rFonts w:ascii="Georgia" w:hAnsi="Georgia"/>
              </w:rPr>
              <w:t>ArG</w:t>
            </w:r>
            <w:proofErr w:type="spellEnd"/>
            <w:r w:rsidRPr="00731609">
              <w:rPr>
                <w:rFonts w:ascii="Georgia" w:hAnsi="Georgia"/>
              </w:rPr>
              <w:t xml:space="preserve"> SR 822.11</w:t>
            </w:r>
          </w:p>
          <w:p w14:paraId="466F4043" w14:textId="77777777" w:rsidR="00933542" w:rsidRPr="00731609" w:rsidRDefault="00933542" w:rsidP="00933542">
            <w:pPr>
              <w:numPr>
                <w:ilvl w:val="0"/>
                <w:numId w:val="26"/>
              </w:numPr>
              <w:rPr>
                <w:rFonts w:ascii="Georgia" w:hAnsi="Georgia"/>
              </w:rPr>
            </w:pPr>
            <w:r w:rsidRPr="00731609">
              <w:rPr>
                <w:rFonts w:ascii="Georgia" w:hAnsi="Georgia"/>
              </w:rPr>
              <w:t>Bundesgesetz über die Unfallversicherung UVG SR 832.20</w:t>
            </w:r>
          </w:p>
          <w:p w14:paraId="350115DE" w14:textId="77777777" w:rsidR="00933542" w:rsidRPr="00731609" w:rsidRDefault="00933542" w:rsidP="00933542">
            <w:pPr>
              <w:numPr>
                <w:ilvl w:val="0"/>
                <w:numId w:val="26"/>
              </w:numPr>
              <w:rPr>
                <w:rFonts w:ascii="Georgia" w:hAnsi="Georgia"/>
              </w:rPr>
            </w:pPr>
            <w:r w:rsidRPr="00731609">
              <w:rPr>
                <w:rFonts w:ascii="Georgia" w:hAnsi="Georgia"/>
              </w:rPr>
              <w:t>Branchenlösung Arbeitssicherheit und Gesundheitsschutz im Gastgewerbe</w:t>
            </w:r>
          </w:p>
          <w:p w14:paraId="05B0C317" w14:textId="77777777" w:rsidR="00933542" w:rsidRPr="00731609" w:rsidRDefault="00933542" w:rsidP="00933542">
            <w:pPr>
              <w:numPr>
                <w:ilvl w:val="0"/>
                <w:numId w:val="26"/>
              </w:numPr>
              <w:rPr>
                <w:rFonts w:ascii="Georgia" w:hAnsi="Georgia"/>
              </w:rPr>
            </w:pPr>
            <w:r w:rsidRPr="00731609">
              <w:rPr>
                <w:rFonts w:ascii="Georgia" w:hAnsi="Georgia"/>
              </w:rPr>
              <w:t>EKAS Richtlinie 6508</w:t>
            </w:r>
          </w:p>
          <w:p w14:paraId="6938E9DF" w14:textId="77777777" w:rsidR="00933542" w:rsidRPr="00731609" w:rsidRDefault="00933542" w:rsidP="00933542">
            <w:pPr>
              <w:numPr>
                <w:ilvl w:val="0"/>
                <w:numId w:val="26"/>
              </w:numPr>
              <w:rPr>
                <w:rFonts w:ascii="Georgia" w:hAnsi="Georgia"/>
              </w:rPr>
            </w:pPr>
            <w:r w:rsidRPr="00731609">
              <w:rPr>
                <w:rFonts w:ascii="Georgia" w:hAnsi="Georgia"/>
              </w:rPr>
              <w:t>Gebäudeversicherungsgesetz des Kantons</w:t>
            </w:r>
          </w:p>
          <w:p w14:paraId="477109C5" w14:textId="77777777" w:rsidR="00933542" w:rsidRPr="00731609" w:rsidRDefault="00933542" w:rsidP="00933542">
            <w:pPr>
              <w:numPr>
                <w:ilvl w:val="0"/>
                <w:numId w:val="26"/>
              </w:numPr>
              <w:rPr>
                <w:rFonts w:ascii="Georgia" w:hAnsi="Georgia"/>
              </w:rPr>
            </w:pPr>
            <w:r w:rsidRPr="00731609">
              <w:rPr>
                <w:rFonts w:ascii="Georgia" w:hAnsi="Georgia"/>
              </w:rPr>
              <w:t>Bundesgesetz über die Sicherheit von technischen Einrichtungen SR 819.1</w:t>
            </w:r>
          </w:p>
          <w:p w14:paraId="5690AAC6" w14:textId="77777777" w:rsidR="00933542" w:rsidRPr="00731609" w:rsidRDefault="00933542" w:rsidP="00933542">
            <w:pPr>
              <w:numPr>
                <w:ilvl w:val="0"/>
                <w:numId w:val="26"/>
              </w:numPr>
              <w:rPr>
                <w:rFonts w:ascii="Georgia" w:hAnsi="Georgia"/>
              </w:rPr>
            </w:pPr>
            <w:r w:rsidRPr="00731609">
              <w:rPr>
                <w:rFonts w:ascii="Georgia" w:hAnsi="Georgia"/>
              </w:rPr>
              <w:t>Brandschutzauflagen (SIA)</w:t>
            </w:r>
          </w:p>
          <w:p w14:paraId="06F45077" w14:textId="77777777" w:rsidR="00933542" w:rsidRPr="00731609" w:rsidRDefault="00933542" w:rsidP="00933542">
            <w:pPr>
              <w:numPr>
                <w:ilvl w:val="0"/>
                <w:numId w:val="26"/>
              </w:numPr>
              <w:rPr>
                <w:rFonts w:ascii="Georgia" w:hAnsi="Georgia"/>
              </w:rPr>
            </w:pPr>
            <w:r w:rsidRPr="00731609">
              <w:rPr>
                <w:rFonts w:ascii="Georgia" w:hAnsi="Georgia"/>
              </w:rPr>
              <w:t>Bauvorschriften in Verbindung mit Auflagen</w:t>
            </w:r>
          </w:p>
          <w:p w14:paraId="65BF933C" w14:textId="77777777" w:rsidR="00933542" w:rsidRPr="00731609" w:rsidRDefault="00933542" w:rsidP="00933542">
            <w:pPr>
              <w:numPr>
                <w:ilvl w:val="0"/>
                <w:numId w:val="26"/>
              </w:numPr>
              <w:rPr>
                <w:rFonts w:ascii="Georgia" w:hAnsi="Georgia"/>
              </w:rPr>
            </w:pPr>
            <w:r w:rsidRPr="00731609">
              <w:rPr>
                <w:rFonts w:ascii="Georgia" w:hAnsi="Georgia"/>
              </w:rPr>
              <w:t xml:space="preserve">Sicherheitsvorschriften hotelleriesuisse </w:t>
            </w:r>
          </w:p>
          <w:p w14:paraId="018052DF" w14:textId="77777777" w:rsidR="006D3666" w:rsidRPr="00731609" w:rsidRDefault="006D3666" w:rsidP="00933542">
            <w:pPr>
              <w:ind w:left="360"/>
              <w:rPr>
                <w:rFonts w:ascii="Georgia" w:hAnsi="Georgia"/>
              </w:rPr>
            </w:pPr>
          </w:p>
        </w:tc>
        <w:tc>
          <w:tcPr>
            <w:tcW w:w="4273" w:type="dxa"/>
            <w:gridSpan w:val="2"/>
            <w:shd w:val="clear" w:color="auto" w:fill="auto"/>
          </w:tcPr>
          <w:p w14:paraId="32F7E1F8" w14:textId="77777777" w:rsidR="008D0B0B" w:rsidRPr="00731609" w:rsidRDefault="00A97484" w:rsidP="00DF6B2A">
            <w:pPr>
              <w:pStyle w:val="Textkrper"/>
              <w:rPr>
                <w:rFonts w:ascii="Georgia" w:hAnsi="Georgia"/>
                <w:sz w:val="18"/>
              </w:rPr>
            </w:pPr>
            <w:r w:rsidRPr="00731609">
              <w:rPr>
                <w:rFonts w:ascii="Georgia" w:hAnsi="Georgia"/>
                <w:sz w:val="18"/>
              </w:rPr>
              <w:t xml:space="preserve">Relevante Kompetenzen </w:t>
            </w:r>
          </w:p>
          <w:p w14:paraId="6AA4C055" w14:textId="77777777" w:rsidR="00DF3F72" w:rsidRPr="00731609" w:rsidRDefault="00DF3F72" w:rsidP="00933542">
            <w:pPr>
              <w:numPr>
                <w:ilvl w:val="0"/>
                <w:numId w:val="42"/>
              </w:numPr>
              <w:rPr>
                <w:rFonts w:ascii="Georgia" w:hAnsi="Georgia"/>
              </w:rPr>
            </w:pPr>
            <w:r w:rsidRPr="00731609">
              <w:rPr>
                <w:rFonts w:ascii="Georgia" w:hAnsi="Georgia"/>
              </w:rPr>
              <w:t>Handlungskompetenz bezüglich Risikoeinschätzung und Prävention</w:t>
            </w:r>
          </w:p>
          <w:p w14:paraId="4D736F08" w14:textId="77777777" w:rsidR="00933542" w:rsidRPr="00731609" w:rsidRDefault="00933542" w:rsidP="00933542">
            <w:pPr>
              <w:numPr>
                <w:ilvl w:val="0"/>
                <w:numId w:val="42"/>
              </w:numPr>
              <w:rPr>
                <w:rFonts w:ascii="Georgia" w:hAnsi="Georgia"/>
              </w:rPr>
            </w:pPr>
            <w:r w:rsidRPr="00731609">
              <w:rPr>
                <w:rFonts w:ascii="Georgia" w:hAnsi="Georgia"/>
              </w:rPr>
              <w:t>Handlungskompetenz bei einem Sicherheitsereignis</w:t>
            </w:r>
          </w:p>
          <w:p w14:paraId="60776883" w14:textId="77777777" w:rsidR="00A56105" w:rsidRPr="00731609" w:rsidRDefault="00A56105" w:rsidP="00DF6B2A">
            <w:pPr>
              <w:pStyle w:val="Textkrper"/>
              <w:rPr>
                <w:rFonts w:ascii="Georgia" w:hAnsi="Georgia"/>
                <w:sz w:val="18"/>
              </w:rPr>
            </w:pPr>
          </w:p>
          <w:p w14:paraId="5FF144ED" w14:textId="77777777" w:rsidR="00A56105" w:rsidRPr="00731609" w:rsidRDefault="00A56105" w:rsidP="00DF6B2A">
            <w:pPr>
              <w:pStyle w:val="Textkrper"/>
              <w:rPr>
                <w:rFonts w:ascii="Georgia" w:hAnsi="Georgia"/>
                <w:sz w:val="18"/>
              </w:rPr>
            </w:pPr>
          </w:p>
          <w:p w14:paraId="45EE220C" w14:textId="77777777" w:rsidR="00A97484" w:rsidRPr="00731609" w:rsidRDefault="008D0B0B" w:rsidP="008D0B0B">
            <w:pPr>
              <w:pStyle w:val="Textkrper"/>
              <w:rPr>
                <w:rFonts w:ascii="Georgia" w:hAnsi="Georgia"/>
                <w:sz w:val="18"/>
              </w:rPr>
            </w:pPr>
            <w:r w:rsidRPr="00731609">
              <w:rPr>
                <w:rFonts w:ascii="Georgia" w:hAnsi="Georgia"/>
                <w:sz w:val="18"/>
              </w:rPr>
              <w:t>Relevantes W</w:t>
            </w:r>
            <w:r w:rsidR="00A97484" w:rsidRPr="00731609">
              <w:rPr>
                <w:rFonts w:ascii="Georgia" w:hAnsi="Georgia"/>
                <w:sz w:val="18"/>
              </w:rPr>
              <w:t>issen</w:t>
            </w:r>
          </w:p>
          <w:p w14:paraId="5B9CFA0E" w14:textId="77777777" w:rsidR="00933542" w:rsidRPr="00731609" w:rsidRDefault="00933542" w:rsidP="00933542">
            <w:pPr>
              <w:numPr>
                <w:ilvl w:val="0"/>
                <w:numId w:val="36"/>
              </w:numPr>
              <w:rPr>
                <w:rFonts w:ascii="Georgia" w:hAnsi="Georgia"/>
              </w:rPr>
            </w:pPr>
            <w:r w:rsidRPr="00731609">
              <w:rPr>
                <w:rFonts w:ascii="Georgia" w:hAnsi="Georgia"/>
              </w:rPr>
              <w:t xml:space="preserve">Ausbildung als </w:t>
            </w:r>
            <w:proofErr w:type="spellStart"/>
            <w:r w:rsidRPr="00731609">
              <w:rPr>
                <w:rFonts w:ascii="Georgia" w:hAnsi="Georgia"/>
              </w:rPr>
              <w:t>SiBe</w:t>
            </w:r>
            <w:proofErr w:type="spellEnd"/>
            <w:r w:rsidRPr="00731609">
              <w:rPr>
                <w:rFonts w:ascii="Georgia" w:hAnsi="Georgia"/>
              </w:rPr>
              <w:t xml:space="preserve"> und KOPAS</w:t>
            </w:r>
          </w:p>
          <w:p w14:paraId="3031C0CE" w14:textId="77777777" w:rsidR="00933542" w:rsidRPr="00731609" w:rsidRDefault="00933542" w:rsidP="00933542">
            <w:pPr>
              <w:numPr>
                <w:ilvl w:val="0"/>
                <w:numId w:val="36"/>
              </w:numPr>
              <w:rPr>
                <w:rFonts w:ascii="Georgia" w:hAnsi="Georgia"/>
              </w:rPr>
            </w:pPr>
            <w:r w:rsidRPr="00731609">
              <w:rPr>
                <w:rFonts w:ascii="Georgia" w:hAnsi="Georgia"/>
              </w:rPr>
              <w:t xml:space="preserve">Sicherheitsfachausweis für elektronische Installationen </w:t>
            </w:r>
          </w:p>
          <w:p w14:paraId="7FBE70E1" w14:textId="77777777" w:rsidR="00467DA0" w:rsidRPr="00731609" w:rsidRDefault="00933542" w:rsidP="00933542">
            <w:pPr>
              <w:numPr>
                <w:ilvl w:val="0"/>
                <w:numId w:val="36"/>
              </w:numPr>
              <w:rPr>
                <w:rFonts w:ascii="Georgia" w:hAnsi="Georgia"/>
              </w:rPr>
            </w:pPr>
            <w:r w:rsidRPr="00731609">
              <w:rPr>
                <w:rFonts w:ascii="Georgia" w:hAnsi="Georgia"/>
              </w:rPr>
              <w:t>Betriebsspezifisches Wissen bez. Sicherheitsprävention und Massnahmen</w:t>
            </w:r>
          </w:p>
        </w:tc>
        <w:tc>
          <w:tcPr>
            <w:tcW w:w="3336" w:type="dxa"/>
            <w:shd w:val="clear" w:color="auto" w:fill="auto"/>
          </w:tcPr>
          <w:p w14:paraId="47FD63F8" w14:textId="77777777" w:rsidR="00A97484" w:rsidRPr="00731609" w:rsidRDefault="00A97484" w:rsidP="00DF6B2A">
            <w:pPr>
              <w:pStyle w:val="Textkrper"/>
              <w:rPr>
                <w:rFonts w:ascii="Georgia" w:hAnsi="Georgia"/>
                <w:b w:val="0"/>
                <w:sz w:val="18"/>
              </w:rPr>
            </w:pPr>
            <w:r w:rsidRPr="00731609">
              <w:rPr>
                <w:rFonts w:ascii="Georgia" w:hAnsi="Georgia"/>
                <w:sz w:val="18"/>
              </w:rPr>
              <w:t>Messgrössen/Kennzahlen</w:t>
            </w:r>
          </w:p>
          <w:p w14:paraId="5EF1013A" w14:textId="77777777" w:rsidR="00933542" w:rsidRPr="00731609" w:rsidRDefault="00933542" w:rsidP="00933542">
            <w:pPr>
              <w:pStyle w:val="Listenabsatz"/>
              <w:numPr>
                <w:ilvl w:val="0"/>
                <w:numId w:val="45"/>
              </w:numPr>
              <w:rPr>
                <w:rFonts w:ascii="Georgia" w:hAnsi="Georgia"/>
              </w:rPr>
            </w:pPr>
            <w:r w:rsidRPr="00731609">
              <w:rPr>
                <w:rFonts w:ascii="Georgia" w:hAnsi="Georgia"/>
              </w:rPr>
              <w:t>Anzahl Ereignisse (Protokoll)</w:t>
            </w:r>
          </w:p>
          <w:p w14:paraId="5EC8E9A2" w14:textId="77777777" w:rsidR="00933542" w:rsidRPr="00731609" w:rsidRDefault="00933542" w:rsidP="00933542">
            <w:pPr>
              <w:pStyle w:val="Listenabsatz"/>
              <w:numPr>
                <w:ilvl w:val="0"/>
                <w:numId w:val="45"/>
              </w:numPr>
              <w:rPr>
                <w:rFonts w:ascii="Georgia" w:hAnsi="Georgia"/>
              </w:rPr>
            </w:pPr>
            <w:r w:rsidRPr="00731609">
              <w:rPr>
                <w:rFonts w:ascii="Georgia" w:hAnsi="Georgia"/>
              </w:rPr>
              <w:t>Anzahl Arbeitsunfälle</w:t>
            </w:r>
          </w:p>
          <w:p w14:paraId="5CB7C457" w14:textId="77777777" w:rsidR="006D3666" w:rsidRPr="00731609" w:rsidRDefault="00933542" w:rsidP="00933542">
            <w:pPr>
              <w:pStyle w:val="Listenabsatz"/>
              <w:numPr>
                <w:ilvl w:val="0"/>
                <w:numId w:val="45"/>
              </w:numPr>
              <w:rPr>
                <w:rFonts w:ascii="Georgia" w:hAnsi="Georgia"/>
              </w:rPr>
            </w:pPr>
            <w:r w:rsidRPr="00731609">
              <w:rPr>
                <w:rFonts w:ascii="Georgia" w:hAnsi="Georgia"/>
              </w:rPr>
              <w:t>Umgesetzte Sicherheitsschulungen</w:t>
            </w:r>
          </w:p>
        </w:tc>
      </w:tr>
    </w:tbl>
    <w:p w14:paraId="022DFFD2" w14:textId="77777777" w:rsidR="00F06ED4" w:rsidRDefault="00F06ED4" w:rsidP="00467DA0"/>
    <w:p w14:paraId="39BBBC68" w14:textId="77777777" w:rsidR="00CD0633" w:rsidRPr="00427A73" w:rsidRDefault="00CD0633" w:rsidP="00467DA0"/>
    <w:sectPr w:rsidR="00CD0633" w:rsidRPr="00427A73" w:rsidSect="00237748">
      <w:headerReference w:type="default" r:id="rId10"/>
      <w:footerReference w:type="default" r:id="rId11"/>
      <w:pgSz w:w="16838" w:h="11906" w:orient="landscape" w:code="9"/>
      <w:pgMar w:top="1134" w:right="851" w:bottom="964" w:left="851"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934F8" w14:textId="77777777" w:rsidR="0098341A" w:rsidRDefault="0098341A">
      <w:r>
        <w:separator/>
      </w:r>
    </w:p>
  </w:endnote>
  <w:endnote w:type="continuationSeparator" w:id="0">
    <w:p w14:paraId="28891974" w14:textId="77777777" w:rsidR="0098341A" w:rsidRDefault="0098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rutiger 45 Light">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214" w:type="dxa"/>
      <w:tblBorders>
        <w:top w:val="single" w:sz="4" w:space="0" w:color="auto"/>
      </w:tblBorders>
      <w:tblCellMar>
        <w:top w:w="11" w:type="dxa"/>
        <w:left w:w="68" w:type="dxa"/>
        <w:bottom w:w="11" w:type="dxa"/>
        <w:right w:w="68" w:type="dxa"/>
      </w:tblCellMar>
      <w:tblLook w:val="01E0" w:firstRow="1" w:lastRow="1" w:firstColumn="1" w:lastColumn="1" w:noHBand="0" w:noVBand="0"/>
    </w:tblPr>
    <w:tblGrid>
      <w:gridCol w:w="7607"/>
      <w:gridCol w:w="7607"/>
    </w:tblGrid>
    <w:tr w:rsidR="00783F1C" w:rsidRPr="002972A8" w14:paraId="3A230CB4" w14:textId="77777777" w:rsidTr="00237748">
      <w:trPr>
        <w:trHeight w:val="20"/>
      </w:trPr>
      <w:tc>
        <w:tcPr>
          <w:tcW w:w="7607" w:type="dxa"/>
          <w:tcBorders>
            <w:top w:val="single" w:sz="4" w:space="0" w:color="auto"/>
          </w:tcBorders>
          <w:shd w:val="clear" w:color="auto" w:fill="auto"/>
        </w:tcPr>
        <w:p w14:paraId="41956BEA" w14:textId="77777777" w:rsidR="00783F1C" w:rsidRPr="00422882" w:rsidRDefault="00783F1C" w:rsidP="00CD417D">
          <w:pPr>
            <w:pStyle w:val="Fuzeile"/>
            <w:rPr>
              <w:rFonts w:ascii="Georgia" w:hAnsi="Georgia"/>
              <w:sz w:val="18"/>
            </w:rPr>
          </w:pPr>
          <w:proofErr w:type="spellStart"/>
          <w:r w:rsidRPr="00422882">
            <w:rPr>
              <w:rFonts w:ascii="Georgia" w:hAnsi="Georgia"/>
              <w:sz w:val="18"/>
            </w:rPr>
            <w:t>Dok</w:t>
          </w:r>
          <w:proofErr w:type="spellEnd"/>
          <w:r w:rsidRPr="00422882">
            <w:rPr>
              <w:rFonts w:ascii="Georgia" w:hAnsi="Georgia"/>
              <w:sz w:val="18"/>
            </w:rPr>
            <w:t>.-Nr.</w:t>
          </w:r>
          <w:r w:rsidR="007F7759" w:rsidRPr="00422882">
            <w:rPr>
              <w:rFonts w:ascii="Georgia" w:hAnsi="Georgia"/>
              <w:sz w:val="18"/>
            </w:rPr>
            <w:t xml:space="preserve"> </w:t>
          </w:r>
          <w:r w:rsidR="00933542" w:rsidRPr="00422882">
            <w:rPr>
              <w:rFonts w:ascii="Georgia" w:hAnsi="Georgia"/>
              <w:sz w:val="18"/>
            </w:rPr>
            <w:t>0</w:t>
          </w:r>
          <w:r w:rsidR="00CD417D" w:rsidRPr="00422882">
            <w:rPr>
              <w:rFonts w:ascii="Georgia" w:hAnsi="Georgia"/>
              <w:sz w:val="18"/>
            </w:rPr>
            <w:t>2</w:t>
          </w:r>
          <w:r w:rsidR="00905D37" w:rsidRPr="00422882">
            <w:rPr>
              <w:rFonts w:ascii="Georgia" w:hAnsi="Georgia"/>
              <w:sz w:val="18"/>
            </w:rPr>
            <w:t>.0-001</w:t>
          </w:r>
        </w:p>
      </w:tc>
      <w:tc>
        <w:tcPr>
          <w:tcW w:w="7607" w:type="dxa"/>
          <w:tcBorders>
            <w:top w:val="single" w:sz="4" w:space="0" w:color="auto"/>
          </w:tcBorders>
          <w:shd w:val="clear" w:color="auto" w:fill="auto"/>
        </w:tcPr>
        <w:p w14:paraId="1C59BFE2" w14:textId="77777777" w:rsidR="00783F1C" w:rsidRPr="00422882" w:rsidRDefault="00783F1C" w:rsidP="00447BD3">
          <w:pPr>
            <w:pStyle w:val="Fuzeile"/>
            <w:jc w:val="right"/>
            <w:rPr>
              <w:rFonts w:ascii="Georgia" w:hAnsi="Georgia"/>
              <w:sz w:val="18"/>
            </w:rPr>
          </w:pPr>
          <w:r w:rsidRPr="00422882">
            <w:rPr>
              <w:rStyle w:val="Seitenzahl"/>
              <w:rFonts w:ascii="Georgia" w:hAnsi="Georgia"/>
              <w:sz w:val="18"/>
            </w:rPr>
            <w:fldChar w:fldCharType="begin"/>
          </w:r>
          <w:r w:rsidRPr="00422882">
            <w:rPr>
              <w:rStyle w:val="Seitenzahl"/>
              <w:rFonts w:ascii="Georgia" w:hAnsi="Georgia"/>
              <w:sz w:val="18"/>
            </w:rPr>
            <w:instrText xml:space="preserve"> PAGE </w:instrText>
          </w:r>
          <w:r w:rsidRPr="00422882">
            <w:rPr>
              <w:rStyle w:val="Seitenzahl"/>
              <w:rFonts w:ascii="Georgia" w:hAnsi="Georgia"/>
              <w:sz w:val="18"/>
            </w:rPr>
            <w:fldChar w:fldCharType="separate"/>
          </w:r>
          <w:r w:rsidR="00422882">
            <w:rPr>
              <w:rStyle w:val="Seitenzahl"/>
              <w:rFonts w:ascii="Georgia" w:hAnsi="Georgia"/>
              <w:noProof/>
              <w:sz w:val="18"/>
            </w:rPr>
            <w:t>1</w:t>
          </w:r>
          <w:r w:rsidRPr="00422882">
            <w:rPr>
              <w:rStyle w:val="Seitenzahl"/>
              <w:rFonts w:ascii="Georgia" w:hAnsi="Georgia"/>
              <w:sz w:val="18"/>
            </w:rPr>
            <w:fldChar w:fldCharType="end"/>
          </w:r>
          <w:r w:rsidRPr="00422882">
            <w:rPr>
              <w:rStyle w:val="Seitenzahl"/>
              <w:rFonts w:ascii="Georgia" w:hAnsi="Georgia"/>
              <w:sz w:val="18"/>
            </w:rPr>
            <w:t>/</w:t>
          </w:r>
          <w:r w:rsidRPr="00422882">
            <w:rPr>
              <w:rStyle w:val="Seitenzahl"/>
              <w:rFonts w:ascii="Georgia" w:hAnsi="Georgia"/>
              <w:sz w:val="18"/>
            </w:rPr>
            <w:fldChar w:fldCharType="begin"/>
          </w:r>
          <w:r w:rsidRPr="00422882">
            <w:rPr>
              <w:rStyle w:val="Seitenzahl"/>
              <w:rFonts w:ascii="Georgia" w:hAnsi="Georgia"/>
              <w:sz w:val="18"/>
            </w:rPr>
            <w:instrText xml:space="preserve"> NUMPAGES </w:instrText>
          </w:r>
          <w:r w:rsidRPr="00422882">
            <w:rPr>
              <w:rStyle w:val="Seitenzahl"/>
              <w:rFonts w:ascii="Georgia" w:hAnsi="Georgia"/>
              <w:sz w:val="18"/>
            </w:rPr>
            <w:fldChar w:fldCharType="separate"/>
          </w:r>
          <w:r w:rsidR="00422882">
            <w:rPr>
              <w:rStyle w:val="Seitenzahl"/>
              <w:rFonts w:ascii="Georgia" w:hAnsi="Georgia"/>
              <w:noProof/>
              <w:sz w:val="18"/>
            </w:rPr>
            <w:t>1</w:t>
          </w:r>
          <w:r w:rsidRPr="00422882">
            <w:rPr>
              <w:rStyle w:val="Seitenzahl"/>
              <w:rFonts w:ascii="Georgia" w:hAnsi="Georgia"/>
              <w:sz w:val="18"/>
            </w:rPr>
            <w:fldChar w:fldCharType="end"/>
          </w:r>
        </w:p>
      </w:tc>
    </w:tr>
    <w:tr w:rsidR="00783F1C" w:rsidRPr="002972A8" w14:paraId="5CD509DE" w14:textId="77777777" w:rsidTr="00237748">
      <w:trPr>
        <w:trHeight w:val="20"/>
      </w:trPr>
      <w:tc>
        <w:tcPr>
          <w:tcW w:w="15214" w:type="dxa"/>
          <w:gridSpan w:val="2"/>
          <w:shd w:val="clear" w:color="auto" w:fill="auto"/>
        </w:tcPr>
        <w:p w14:paraId="6DAB39CB" w14:textId="525185C9" w:rsidR="00783F1C" w:rsidRPr="00422882" w:rsidRDefault="00783F1C" w:rsidP="00731609">
          <w:pPr>
            <w:pStyle w:val="Fuzeile"/>
            <w:rPr>
              <w:rStyle w:val="Seitenzahl"/>
              <w:rFonts w:ascii="Georgia" w:hAnsi="Georgia"/>
              <w:sz w:val="18"/>
              <w:szCs w:val="14"/>
            </w:rPr>
          </w:pPr>
          <w:r w:rsidRPr="00422882">
            <w:rPr>
              <w:rFonts w:ascii="Georgia" w:hAnsi="Georgia"/>
              <w:sz w:val="18"/>
            </w:rPr>
            <w:t>Version</w:t>
          </w:r>
          <w:r w:rsidR="007F7759" w:rsidRPr="00422882">
            <w:rPr>
              <w:rFonts w:ascii="Georgia" w:hAnsi="Georgia"/>
              <w:sz w:val="18"/>
            </w:rPr>
            <w:t xml:space="preserve"> </w:t>
          </w:r>
          <w:r w:rsidR="00062444">
            <w:rPr>
              <w:rFonts w:ascii="Georgia" w:hAnsi="Georgia"/>
              <w:sz w:val="18"/>
            </w:rPr>
            <w:t>26</w:t>
          </w:r>
          <w:r w:rsidR="00731609" w:rsidRPr="00422882">
            <w:rPr>
              <w:rFonts w:ascii="Georgia" w:hAnsi="Georgia"/>
              <w:sz w:val="18"/>
            </w:rPr>
            <w:t>.1</w:t>
          </w:r>
          <w:r w:rsidR="00062444">
            <w:rPr>
              <w:rFonts w:ascii="Georgia" w:hAnsi="Georgia"/>
              <w:sz w:val="18"/>
            </w:rPr>
            <w:t>2</w:t>
          </w:r>
          <w:r w:rsidR="00731609" w:rsidRPr="00422882">
            <w:rPr>
              <w:rFonts w:ascii="Georgia" w:hAnsi="Georgia"/>
              <w:sz w:val="18"/>
            </w:rPr>
            <w:t>.20</w:t>
          </w:r>
          <w:r w:rsidR="00062444">
            <w:rPr>
              <w:rFonts w:ascii="Georgia" w:hAnsi="Georgia"/>
              <w:sz w:val="18"/>
            </w:rPr>
            <w:t>20</w:t>
          </w:r>
        </w:p>
      </w:tc>
    </w:tr>
  </w:tbl>
  <w:p w14:paraId="73E883DB" w14:textId="77777777" w:rsidR="00783F1C" w:rsidRPr="00014FB0" w:rsidRDefault="00783F1C" w:rsidP="00E07637">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71C20" w14:textId="77777777" w:rsidR="0098341A" w:rsidRDefault="0098341A">
      <w:r>
        <w:separator/>
      </w:r>
    </w:p>
  </w:footnote>
  <w:footnote w:type="continuationSeparator" w:id="0">
    <w:p w14:paraId="2236E086" w14:textId="77777777" w:rsidR="0098341A" w:rsidRDefault="0098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13238"/>
      <w:gridCol w:w="2016"/>
    </w:tblGrid>
    <w:tr w:rsidR="005A184E" w14:paraId="2348A818" w14:textId="77777777" w:rsidTr="00237748">
      <w:trPr>
        <w:trHeight w:val="373"/>
      </w:trPr>
      <w:tc>
        <w:tcPr>
          <w:tcW w:w="13238" w:type="dxa"/>
          <w:tcBorders>
            <w:bottom w:val="single" w:sz="4" w:space="0" w:color="auto"/>
          </w:tcBorders>
          <w:vAlign w:val="bottom"/>
        </w:tcPr>
        <w:p w14:paraId="336FB3C4" w14:textId="77777777" w:rsidR="005A184E" w:rsidRPr="00731609" w:rsidRDefault="001C3589" w:rsidP="00731609">
          <w:pPr>
            <w:pStyle w:val="Titel"/>
          </w:pPr>
          <w:r w:rsidRPr="00731609">
            <w:t xml:space="preserve">Prozessübersicht </w:t>
          </w:r>
          <w:r w:rsidR="00933542" w:rsidRPr="00731609">
            <w:t>Sicherheit</w:t>
          </w:r>
        </w:p>
      </w:tc>
      <w:tc>
        <w:tcPr>
          <w:tcW w:w="2016" w:type="dxa"/>
          <w:vMerge w:val="restart"/>
        </w:tcPr>
        <w:p w14:paraId="5F503686" w14:textId="77777777" w:rsidR="005A184E" w:rsidRDefault="00F17D26" w:rsidP="00A21CF1">
          <w:pPr>
            <w:jc w:val="right"/>
          </w:pPr>
          <w:r>
            <w:rPr>
              <w:noProof/>
              <w:lang w:val="de-DE" w:eastAsia="de-DE"/>
            </w:rPr>
            <w:drawing>
              <wp:inline distT="0" distB="0" distL="0" distR="0" wp14:anchorId="11743E42" wp14:editId="33851702">
                <wp:extent cx="956930" cy="380734"/>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32 Logo.jpg"/>
                        <pic:cNvPicPr/>
                      </pic:nvPicPr>
                      <pic:blipFill>
                        <a:blip r:embed="rId1">
                          <a:extLst>
                            <a:ext uri="{28A0092B-C50C-407E-A947-70E740481C1C}">
                              <a14:useLocalDpi xmlns:a14="http://schemas.microsoft.com/office/drawing/2010/main" val="0"/>
                            </a:ext>
                          </a:extLst>
                        </a:blip>
                        <a:stretch>
                          <a:fillRect/>
                        </a:stretch>
                      </pic:blipFill>
                      <pic:spPr>
                        <a:xfrm>
                          <a:off x="0" y="0"/>
                          <a:ext cx="964812" cy="383870"/>
                        </a:xfrm>
                        <a:prstGeom prst="rect">
                          <a:avLst/>
                        </a:prstGeom>
                      </pic:spPr>
                    </pic:pic>
                  </a:graphicData>
                </a:graphic>
              </wp:inline>
            </w:drawing>
          </w:r>
        </w:p>
      </w:tc>
    </w:tr>
    <w:tr w:rsidR="005A184E" w14:paraId="7FB22CD0" w14:textId="77777777" w:rsidTr="00237748">
      <w:tc>
        <w:tcPr>
          <w:tcW w:w="13238" w:type="dxa"/>
          <w:tcBorders>
            <w:top w:val="single" w:sz="4" w:space="0" w:color="auto"/>
          </w:tcBorders>
        </w:tcPr>
        <w:p w14:paraId="35656C66" w14:textId="77777777" w:rsidR="005A184E" w:rsidRPr="003311A0" w:rsidRDefault="005A184E" w:rsidP="005A184E">
          <w:pPr>
            <w:pStyle w:val="Kopfzeile"/>
            <w:rPr>
              <w:szCs w:val="16"/>
            </w:rPr>
          </w:pPr>
        </w:p>
      </w:tc>
      <w:tc>
        <w:tcPr>
          <w:tcW w:w="2016" w:type="dxa"/>
          <w:vMerge/>
        </w:tcPr>
        <w:p w14:paraId="0EFC4A11" w14:textId="77777777" w:rsidR="005A184E" w:rsidRDefault="005A184E" w:rsidP="005A184E">
          <w:pPr>
            <w:pStyle w:val="Kopfzeile"/>
          </w:pPr>
        </w:p>
      </w:tc>
    </w:tr>
  </w:tbl>
  <w:p w14:paraId="716E2211" w14:textId="77777777" w:rsidR="00783F1C" w:rsidRPr="005877E1" w:rsidRDefault="00783F1C" w:rsidP="005877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pt;height:445.5pt" o:bullet="t">
        <v:imagedata r:id="rId1" o:title="B BHR"/>
      </v:shape>
    </w:pict>
  </w:numPicBullet>
  <w:abstractNum w:abstractNumId="0" w15:restartNumberingAfterBreak="0">
    <w:nsid w:val="FFFFFF7C"/>
    <w:multiLevelType w:val="singleLevel"/>
    <w:tmpl w:val="50E828E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450E81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124E73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B2926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1D2EC3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B4EBEC"/>
    <w:lvl w:ilvl="0">
      <w:start w:val="1"/>
      <w:numFmt w:val="decimal"/>
      <w:pStyle w:val="Aufzhlungszeichen4"/>
      <w:lvlText w:val="%1."/>
      <w:lvlJc w:val="left"/>
      <w:pPr>
        <w:tabs>
          <w:tab w:val="num" w:pos="360"/>
        </w:tabs>
        <w:ind w:left="360" w:hanging="360"/>
      </w:pPr>
      <w:rPr>
        <w:rFonts w:hint="default"/>
      </w:rPr>
    </w:lvl>
  </w:abstractNum>
  <w:abstractNum w:abstractNumId="6" w15:restartNumberingAfterBreak="0">
    <w:nsid w:val="FFFFFF82"/>
    <w:multiLevelType w:val="singleLevel"/>
    <w:tmpl w:val="4B927058"/>
    <w:lvl w:ilvl="0">
      <w:start w:val="1"/>
      <w:numFmt w:val="decimal"/>
      <w:pStyle w:val="Aufzhlungszeichen3"/>
      <w:lvlText w:val="%1."/>
      <w:lvlJc w:val="left"/>
      <w:pPr>
        <w:tabs>
          <w:tab w:val="num" w:pos="927"/>
        </w:tabs>
        <w:ind w:left="927" w:hanging="360"/>
      </w:pPr>
      <w:rPr>
        <w:rFonts w:hint="default"/>
      </w:rPr>
    </w:lvl>
  </w:abstractNum>
  <w:abstractNum w:abstractNumId="7" w15:restartNumberingAfterBreak="0">
    <w:nsid w:val="FFFFFF88"/>
    <w:multiLevelType w:val="singleLevel"/>
    <w:tmpl w:val="C3C4C92C"/>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C44AE02"/>
    <w:lvl w:ilvl="0">
      <w:start w:val="1"/>
      <w:numFmt w:val="bullet"/>
      <w:pStyle w:val="Aufzhlungszeichen"/>
      <w:lvlText w:val=""/>
      <w:lvlJc w:val="left"/>
      <w:pPr>
        <w:tabs>
          <w:tab w:val="num" w:pos="360"/>
        </w:tabs>
        <w:ind w:left="360" w:hanging="360"/>
      </w:pPr>
      <w:rPr>
        <w:rFonts w:ascii="Wingdings" w:hAnsi="Wingdings" w:hint="default"/>
        <w:color w:val="auto"/>
      </w:rPr>
    </w:lvl>
  </w:abstractNum>
  <w:abstractNum w:abstractNumId="9" w15:restartNumberingAfterBreak="0">
    <w:nsid w:val="003B793B"/>
    <w:multiLevelType w:val="hybridMultilevel"/>
    <w:tmpl w:val="2D988B46"/>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01472758"/>
    <w:multiLevelType w:val="hybridMultilevel"/>
    <w:tmpl w:val="2B025AA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0F1E1D1D"/>
    <w:multiLevelType w:val="multilevel"/>
    <w:tmpl w:val="D294F29A"/>
    <w:lvl w:ilvl="0">
      <w:start w:val="1"/>
      <w:numFmt w:val="decimal"/>
      <w:pStyle w:val="berschrift1"/>
      <w:lvlText w:val="%1"/>
      <w:lvlJc w:val="left"/>
      <w:pPr>
        <w:ind w:left="360" w:hanging="360"/>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2" w15:restartNumberingAfterBreak="0">
    <w:nsid w:val="114110D3"/>
    <w:multiLevelType w:val="hybridMultilevel"/>
    <w:tmpl w:val="20744884"/>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147B609C"/>
    <w:multiLevelType w:val="hybridMultilevel"/>
    <w:tmpl w:val="372CEDEA"/>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16A86235"/>
    <w:multiLevelType w:val="hybridMultilevel"/>
    <w:tmpl w:val="B4F0F8D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17A13D93"/>
    <w:multiLevelType w:val="hybridMultilevel"/>
    <w:tmpl w:val="06924D2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1BA82BA1"/>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C093B74"/>
    <w:multiLevelType w:val="hybridMultilevel"/>
    <w:tmpl w:val="F28EE5EA"/>
    <w:lvl w:ilvl="0" w:tplc="A9964D32">
      <w:start w:val="1"/>
      <w:numFmt w:val="ordinal"/>
      <w:pStyle w:val="berschrift3"/>
      <w:lvlText w:val="%1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CB22105"/>
    <w:multiLevelType w:val="hybridMultilevel"/>
    <w:tmpl w:val="D25CAF96"/>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26345C66"/>
    <w:multiLevelType w:val="hybridMultilevel"/>
    <w:tmpl w:val="F65EFA1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31AB233F"/>
    <w:multiLevelType w:val="hybridMultilevel"/>
    <w:tmpl w:val="F1004182"/>
    <w:lvl w:ilvl="0" w:tplc="D1565032">
      <w:numFmt w:val="bullet"/>
      <w:lvlText w:val="-"/>
      <w:lvlJc w:val="left"/>
      <w:pPr>
        <w:ind w:left="360" w:hanging="360"/>
      </w:pPr>
      <w:rPr>
        <w:rFonts w:ascii="Tahoma" w:eastAsia="Times New Roman" w:hAnsi="Tahoma" w:cs="Tahoma"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32AB115A"/>
    <w:multiLevelType w:val="hybridMultilevel"/>
    <w:tmpl w:val="D5EC426E"/>
    <w:lvl w:ilvl="0" w:tplc="D1565032">
      <w:numFmt w:val="bullet"/>
      <w:lvlText w:val="-"/>
      <w:lvlJc w:val="left"/>
      <w:pPr>
        <w:ind w:left="360" w:hanging="360"/>
      </w:pPr>
      <w:rPr>
        <w:rFonts w:ascii="Tahoma" w:eastAsia="Times New Roman" w:hAnsi="Tahoma"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75E6149"/>
    <w:multiLevelType w:val="hybridMultilevel"/>
    <w:tmpl w:val="D4AEB25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376A17E7"/>
    <w:multiLevelType w:val="hybridMultilevel"/>
    <w:tmpl w:val="3C2EFB9A"/>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38351509"/>
    <w:multiLevelType w:val="hybridMultilevel"/>
    <w:tmpl w:val="E91C6DE4"/>
    <w:lvl w:ilvl="0" w:tplc="8E2A747A">
      <w:start w:val="1"/>
      <w:numFmt w:val="decimal"/>
      <w:pStyle w:val="berschrift2"/>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3C572770"/>
    <w:multiLevelType w:val="hybridMultilevel"/>
    <w:tmpl w:val="485A043A"/>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3CED1835"/>
    <w:multiLevelType w:val="hybridMultilevel"/>
    <w:tmpl w:val="B520197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3ED521D8"/>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41023CED"/>
    <w:multiLevelType w:val="hybridMultilevel"/>
    <w:tmpl w:val="022EFE8A"/>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4B8C79C8"/>
    <w:multiLevelType w:val="hybridMultilevel"/>
    <w:tmpl w:val="9D007CB4"/>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4E60778F"/>
    <w:multiLevelType w:val="hybridMultilevel"/>
    <w:tmpl w:val="9ACCEDBE"/>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53AB1E24"/>
    <w:multiLevelType w:val="hybridMultilevel"/>
    <w:tmpl w:val="E2D804D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541D1C5D"/>
    <w:multiLevelType w:val="hybridMultilevel"/>
    <w:tmpl w:val="AEE8A554"/>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56E72843"/>
    <w:multiLevelType w:val="hybridMultilevel"/>
    <w:tmpl w:val="7506E53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4" w15:restartNumberingAfterBreak="0">
    <w:nsid w:val="5BB211DF"/>
    <w:multiLevelType w:val="hybridMultilevel"/>
    <w:tmpl w:val="4E44FDD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5" w15:restartNumberingAfterBreak="0">
    <w:nsid w:val="5CEB5F3B"/>
    <w:multiLevelType w:val="hybridMultilevel"/>
    <w:tmpl w:val="689EE7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5E815205"/>
    <w:multiLevelType w:val="hybridMultilevel"/>
    <w:tmpl w:val="94EA63D8"/>
    <w:lvl w:ilvl="0" w:tplc="34B0AEC2">
      <w:start w:val="1"/>
      <w:numFmt w:val="bullet"/>
      <w:pStyle w:val="Aufzhlungszeichen2"/>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6531B6"/>
    <w:multiLevelType w:val="hybridMultilevel"/>
    <w:tmpl w:val="92983B6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8" w15:restartNumberingAfterBreak="0">
    <w:nsid w:val="65D97CA6"/>
    <w:multiLevelType w:val="hybridMultilevel"/>
    <w:tmpl w:val="1BAE4506"/>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9" w15:restartNumberingAfterBreak="0">
    <w:nsid w:val="690B1C0C"/>
    <w:multiLevelType w:val="hybridMultilevel"/>
    <w:tmpl w:val="3E687BE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0" w15:restartNumberingAfterBreak="0">
    <w:nsid w:val="6A965905"/>
    <w:multiLevelType w:val="hybridMultilevel"/>
    <w:tmpl w:val="D182EE7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1" w15:restartNumberingAfterBreak="0">
    <w:nsid w:val="6ADE0BC3"/>
    <w:multiLevelType w:val="hybridMultilevel"/>
    <w:tmpl w:val="EE386FAA"/>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2" w15:restartNumberingAfterBreak="0">
    <w:nsid w:val="6EFE58D3"/>
    <w:multiLevelType w:val="hybridMultilevel"/>
    <w:tmpl w:val="DEA4BE3E"/>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3" w15:restartNumberingAfterBreak="0">
    <w:nsid w:val="72950378"/>
    <w:multiLevelType w:val="multilevel"/>
    <w:tmpl w:val="CE6ED542"/>
    <w:styleLink w:val="FormatvorlageBildaufgezhlt"/>
    <w:lvl w:ilvl="0">
      <w:start w:val="1"/>
      <w:numFmt w:val="bullet"/>
      <w:lvlText w:val=""/>
      <w:lvlPicBulletId w:val="0"/>
      <w:lvlJc w:val="left"/>
      <w:pPr>
        <w:tabs>
          <w:tab w:val="num" w:pos="357"/>
        </w:tabs>
        <w:ind w:left="357" w:hanging="30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4C5B44"/>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15:restartNumberingAfterBreak="0">
    <w:nsid w:val="79A2009B"/>
    <w:multiLevelType w:val="hybridMultilevel"/>
    <w:tmpl w:val="EDF43F96"/>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27"/>
  </w:num>
  <w:num w:numId="12">
    <w:abstractNumId w:val="16"/>
  </w:num>
  <w:num w:numId="13">
    <w:abstractNumId w:val="44"/>
  </w:num>
  <w:num w:numId="14">
    <w:abstractNumId w:val="43"/>
  </w:num>
  <w:num w:numId="15">
    <w:abstractNumId w:val="36"/>
  </w:num>
  <w:num w:numId="16">
    <w:abstractNumId w:val="24"/>
  </w:num>
  <w:num w:numId="17">
    <w:abstractNumId w:val="17"/>
  </w:num>
  <w:num w:numId="18">
    <w:abstractNumId w:val="32"/>
  </w:num>
  <w:num w:numId="19">
    <w:abstractNumId w:val="14"/>
  </w:num>
  <w:num w:numId="20">
    <w:abstractNumId w:val="31"/>
  </w:num>
  <w:num w:numId="21">
    <w:abstractNumId w:val="38"/>
  </w:num>
  <w:num w:numId="22">
    <w:abstractNumId w:val="30"/>
  </w:num>
  <w:num w:numId="23">
    <w:abstractNumId w:val="23"/>
  </w:num>
  <w:num w:numId="24">
    <w:abstractNumId w:val="25"/>
  </w:num>
  <w:num w:numId="25">
    <w:abstractNumId w:val="40"/>
  </w:num>
  <w:num w:numId="26">
    <w:abstractNumId w:val="39"/>
  </w:num>
  <w:num w:numId="27">
    <w:abstractNumId w:val="20"/>
  </w:num>
  <w:num w:numId="28">
    <w:abstractNumId w:val="26"/>
  </w:num>
  <w:num w:numId="29">
    <w:abstractNumId w:val="21"/>
  </w:num>
  <w:num w:numId="30">
    <w:abstractNumId w:val="19"/>
  </w:num>
  <w:num w:numId="31">
    <w:abstractNumId w:val="42"/>
  </w:num>
  <w:num w:numId="32">
    <w:abstractNumId w:val="15"/>
  </w:num>
  <w:num w:numId="33">
    <w:abstractNumId w:val="34"/>
  </w:num>
  <w:num w:numId="34">
    <w:abstractNumId w:val="10"/>
  </w:num>
  <w:num w:numId="35">
    <w:abstractNumId w:val="18"/>
  </w:num>
  <w:num w:numId="36">
    <w:abstractNumId w:val="13"/>
  </w:num>
  <w:num w:numId="37">
    <w:abstractNumId w:val="41"/>
  </w:num>
  <w:num w:numId="38">
    <w:abstractNumId w:val="12"/>
  </w:num>
  <w:num w:numId="39">
    <w:abstractNumId w:val="22"/>
  </w:num>
  <w:num w:numId="40">
    <w:abstractNumId w:val="33"/>
  </w:num>
  <w:num w:numId="41">
    <w:abstractNumId w:val="45"/>
  </w:num>
  <w:num w:numId="42">
    <w:abstractNumId w:val="29"/>
  </w:num>
  <w:num w:numId="43">
    <w:abstractNumId w:val="35"/>
  </w:num>
  <w:num w:numId="44">
    <w:abstractNumId w:val="37"/>
  </w:num>
  <w:num w:numId="45">
    <w:abstractNumId w:val="28"/>
  </w:num>
  <w:num w:numId="4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100"/>
    <w:rsid w:val="000128AA"/>
    <w:rsid w:val="00014FB0"/>
    <w:rsid w:val="00017739"/>
    <w:rsid w:val="00017E29"/>
    <w:rsid w:val="00020D0E"/>
    <w:rsid w:val="00041A64"/>
    <w:rsid w:val="00062100"/>
    <w:rsid w:val="00062444"/>
    <w:rsid w:val="000820E2"/>
    <w:rsid w:val="000A2A47"/>
    <w:rsid w:val="000B141A"/>
    <w:rsid w:val="000D477B"/>
    <w:rsid w:val="000D5460"/>
    <w:rsid w:val="001014EE"/>
    <w:rsid w:val="00106646"/>
    <w:rsid w:val="001128F4"/>
    <w:rsid w:val="00165048"/>
    <w:rsid w:val="001B196C"/>
    <w:rsid w:val="001B5D6D"/>
    <w:rsid w:val="001C3589"/>
    <w:rsid w:val="001E2108"/>
    <w:rsid w:val="002046B9"/>
    <w:rsid w:val="0020758E"/>
    <w:rsid w:val="00237748"/>
    <w:rsid w:val="00244574"/>
    <w:rsid w:val="002619F0"/>
    <w:rsid w:val="00284A11"/>
    <w:rsid w:val="002972A8"/>
    <w:rsid w:val="002A00AF"/>
    <w:rsid w:val="002A36B6"/>
    <w:rsid w:val="002B70ED"/>
    <w:rsid w:val="002C265F"/>
    <w:rsid w:val="002E58CE"/>
    <w:rsid w:val="002E7C4E"/>
    <w:rsid w:val="002F6B1E"/>
    <w:rsid w:val="00313737"/>
    <w:rsid w:val="00327212"/>
    <w:rsid w:val="003311A0"/>
    <w:rsid w:val="003419EC"/>
    <w:rsid w:val="003549AE"/>
    <w:rsid w:val="0037120A"/>
    <w:rsid w:val="003821C3"/>
    <w:rsid w:val="00386FE2"/>
    <w:rsid w:val="00392080"/>
    <w:rsid w:val="00394C1D"/>
    <w:rsid w:val="003A03E5"/>
    <w:rsid w:val="003D1207"/>
    <w:rsid w:val="003D3C58"/>
    <w:rsid w:val="0040625E"/>
    <w:rsid w:val="00422882"/>
    <w:rsid w:val="00423F21"/>
    <w:rsid w:val="00427A73"/>
    <w:rsid w:val="004379AC"/>
    <w:rsid w:val="00440C7C"/>
    <w:rsid w:val="00447BD3"/>
    <w:rsid w:val="00467DA0"/>
    <w:rsid w:val="00491412"/>
    <w:rsid w:val="004B42CA"/>
    <w:rsid w:val="004C3F32"/>
    <w:rsid w:val="004D2BD8"/>
    <w:rsid w:val="004D39CB"/>
    <w:rsid w:val="004F229E"/>
    <w:rsid w:val="004F6615"/>
    <w:rsid w:val="004F6D98"/>
    <w:rsid w:val="004F6F0A"/>
    <w:rsid w:val="00506388"/>
    <w:rsid w:val="00532DF0"/>
    <w:rsid w:val="00581B30"/>
    <w:rsid w:val="005877E1"/>
    <w:rsid w:val="00587993"/>
    <w:rsid w:val="00591EB8"/>
    <w:rsid w:val="00593AE2"/>
    <w:rsid w:val="005A0884"/>
    <w:rsid w:val="005A184E"/>
    <w:rsid w:val="005A5B45"/>
    <w:rsid w:val="005C10C0"/>
    <w:rsid w:val="005E650A"/>
    <w:rsid w:val="005F01E6"/>
    <w:rsid w:val="005F67BD"/>
    <w:rsid w:val="00604C01"/>
    <w:rsid w:val="00607ED0"/>
    <w:rsid w:val="00626424"/>
    <w:rsid w:val="00631123"/>
    <w:rsid w:val="00633B8D"/>
    <w:rsid w:val="00672015"/>
    <w:rsid w:val="0067524C"/>
    <w:rsid w:val="00686018"/>
    <w:rsid w:val="006868BC"/>
    <w:rsid w:val="00692477"/>
    <w:rsid w:val="006A7022"/>
    <w:rsid w:val="006D3666"/>
    <w:rsid w:val="006D68D7"/>
    <w:rsid w:val="00711816"/>
    <w:rsid w:val="007310B3"/>
    <w:rsid w:val="00731609"/>
    <w:rsid w:val="00737DF4"/>
    <w:rsid w:val="00781E92"/>
    <w:rsid w:val="00783F1C"/>
    <w:rsid w:val="007A113E"/>
    <w:rsid w:val="007B70F0"/>
    <w:rsid w:val="007F2501"/>
    <w:rsid w:val="007F7759"/>
    <w:rsid w:val="00803271"/>
    <w:rsid w:val="00804A9D"/>
    <w:rsid w:val="0081094F"/>
    <w:rsid w:val="00866F7F"/>
    <w:rsid w:val="00870B52"/>
    <w:rsid w:val="00872E7E"/>
    <w:rsid w:val="0087651C"/>
    <w:rsid w:val="00893202"/>
    <w:rsid w:val="008B6C09"/>
    <w:rsid w:val="008C3A58"/>
    <w:rsid w:val="008C5F97"/>
    <w:rsid w:val="008D0B0B"/>
    <w:rsid w:val="00903585"/>
    <w:rsid w:val="00904AB5"/>
    <w:rsid w:val="00905D37"/>
    <w:rsid w:val="00933542"/>
    <w:rsid w:val="00963418"/>
    <w:rsid w:val="0098341A"/>
    <w:rsid w:val="00985651"/>
    <w:rsid w:val="0098739B"/>
    <w:rsid w:val="00991636"/>
    <w:rsid w:val="00996B2C"/>
    <w:rsid w:val="009A11F8"/>
    <w:rsid w:val="009A1635"/>
    <w:rsid w:val="009A6448"/>
    <w:rsid w:val="009B2416"/>
    <w:rsid w:val="009C4496"/>
    <w:rsid w:val="009D2F49"/>
    <w:rsid w:val="009D57E9"/>
    <w:rsid w:val="009D6D02"/>
    <w:rsid w:val="009E79BA"/>
    <w:rsid w:val="009F331F"/>
    <w:rsid w:val="009F5A8F"/>
    <w:rsid w:val="00A0585A"/>
    <w:rsid w:val="00A14456"/>
    <w:rsid w:val="00A15A15"/>
    <w:rsid w:val="00A21CF1"/>
    <w:rsid w:val="00A53A34"/>
    <w:rsid w:val="00A554D0"/>
    <w:rsid w:val="00A55717"/>
    <w:rsid w:val="00A56105"/>
    <w:rsid w:val="00A75E06"/>
    <w:rsid w:val="00A964A4"/>
    <w:rsid w:val="00A97484"/>
    <w:rsid w:val="00A97AFA"/>
    <w:rsid w:val="00AB040C"/>
    <w:rsid w:val="00AE0D30"/>
    <w:rsid w:val="00B06F39"/>
    <w:rsid w:val="00B14983"/>
    <w:rsid w:val="00B15B63"/>
    <w:rsid w:val="00B16BB5"/>
    <w:rsid w:val="00B264F3"/>
    <w:rsid w:val="00B52296"/>
    <w:rsid w:val="00B539E7"/>
    <w:rsid w:val="00B62409"/>
    <w:rsid w:val="00B84107"/>
    <w:rsid w:val="00B97AA3"/>
    <w:rsid w:val="00BC37F7"/>
    <w:rsid w:val="00BC6F36"/>
    <w:rsid w:val="00C079F6"/>
    <w:rsid w:val="00C143A3"/>
    <w:rsid w:val="00C2476B"/>
    <w:rsid w:val="00C24888"/>
    <w:rsid w:val="00C27CFB"/>
    <w:rsid w:val="00C30B16"/>
    <w:rsid w:val="00C3476F"/>
    <w:rsid w:val="00C36E44"/>
    <w:rsid w:val="00C45EAB"/>
    <w:rsid w:val="00C62883"/>
    <w:rsid w:val="00C64680"/>
    <w:rsid w:val="00C83854"/>
    <w:rsid w:val="00C92537"/>
    <w:rsid w:val="00C96C56"/>
    <w:rsid w:val="00CD0633"/>
    <w:rsid w:val="00CD417D"/>
    <w:rsid w:val="00D108FF"/>
    <w:rsid w:val="00D32993"/>
    <w:rsid w:val="00D40363"/>
    <w:rsid w:val="00D416AC"/>
    <w:rsid w:val="00D45779"/>
    <w:rsid w:val="00D46EFD"/>
    <w:rsid w:val="00D546AA"/>
    <w:rsid w:val="00D605AE"/>
    <w:rsid w:val="00D73B13"/>
    <w:rsid w:val="00D844A9"/>
    <w:rsid w:val="00D84785"/>
    <w:rsid w:val="00DA6923"/>
    <w:rsid w:val="00DA7065"/>
    <w:rsid w:val="00DB1087"/>
    <w:rsid w:val="00DB7F58"/>
    <w:rsid w:val="00DB7F7A"/>
    <w:rsid w:val="00DC74F9"/>
    <w:rsid w:val="00DC7990"/>
    <w:rsid w:val="00DF3F72"/>
    <w:rsid w:val="00E07637"/>
    <w:rsid w:val="00E13BC1"/>
    <w:rsid w:val="00E16916"/>
    <w:rsid w:val="00E26F25"/>
    <w:rsid w:val="00E31BD7"/>
    <w:rsid w:val="00E6425E"/>
    <w:rsid w:val="00E65E2C"/>
    <w:rsid w:val="00E664C7"/>
    <w:rsid w:val="00E930B1"/>
    <w:rsid w:val="00E9635C"/>
    <w:rsid w:val="00EB48A5"/>
    <w:rsid w:val="00F06ED4"/>
    <w:rsid w:val="00F101E2"/>
    <w:rsid w:val="00F11B43"/>
    <w:rsid w:val="00F17D26"/>
    <w:rsid w:val="00F20B3F"/>
    <w:rsid w:val="00F34BF9"/>
    <w:rsid w:val="00F367CD"/>
    <w:rsid w:val="00F46F7E"/>
    <w:rsid w:val="00F500A3"/>
    <w:rsid w:val="00F63F51"/>
    <w:rsid w:val="00F81B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839BFD"/>
  <w15:docId w15:val="{F62E4DCD-326E-432A-A070-E1F123E1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de-CH" w:eastAsia="de-CH"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unhideWhenUsed="1" w:qFormat="1"/>
    <w:lsdException w:name="heading 4" w:uiPriority="0" w:unhideWhenUsed="1"/>
    <w:lsdException w:name="heading 5" w:uiPriority="0" w:unhideWhenUsed="1"/>
    <w:lsdException w:name="heading 6" w:uiPriority="0" w:unhideWhenUsed="1"/>
    <w:lsdException w:name="heading 7" w:uiPriority="0" w:unhideWhenUsed="1"/>
    <w:lsdException w:name="heading 8" w:uiPriority="0" w:unhideWhenUsed="1"/>
    <w:lsdException w:name="heading 9"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7AA3"/>
    <w:rPr>
      <w:rFonts w:ascii="Verdana" w:hAnsi="Verdana"/>
      <w:sz w:val="18"/>
    </w:rPr>
  </w:style>
  <w:style w:type="paragraph" w:styleId="berschrift1">
    <w:name w:val="heading 1"/>
    <w:basedOn w:val="Standard"/>
    <w:next w:val="Standard"/>
    <w:autoRedefine/>
    <w:uiPriority w:val="99"/>
    <w:qFormat/>
    <w:rsid w:val="00D45779"/>
    <w:pPr>
      <w:keepNext/>
      <w:numPr>
        <w:numId w:val="1"/>
      </w:numPr>
      <w:tabs>
        <w:tab w:val="left" w:pos="567"/>
      </w:tabs>
      <w:spacing w:after="200"/>
      <w:ind w:left="567" w:hanging="567"/>
      <w:contextualSpacing/>
      <w:outlineLvl w:val="0"/>
    </w:pPr>
    <w:rPr>
      <w:b/>
      <w:bCs/>
      <w:kern w:val="32"/>
      <w:sz w:val="20"/>
      <w:szCs w:val="32"/>
    </w:rPr>
  </w:style>
  <w:style w:type="paragraph" w:styleId="berschrift2">
    <w:name w:val="heading 2"/>
    <w:basedOn w:val="Standard"/>
    <w:next w:val="Standard"/>
    <w:uiPriority w:val="99"/>
    <w:qFormat/>
    <w:rsid w:val="00D45779"/>
    <w:pPr>
      <w:keepNext/>
      <w:numPr>
        <w:numId w:val="16"/>
      </w:numPr>
      <w:tabs>
        <w:tab w:val="left" w:pos="567"/>
      </w:tabs>
      <w:spacing w:after="120"/>
      <w:ind w:left="567" w:hanging="567"/>
      <w:outlineLvl w:val="1"/>
    </w:pPr>
    <w:rPr>
      <w:b/>
      <w:bCs/>
      <w:iCs/>
      <w:szCs w:val="28"/>
    </w:rPr>
  </w:style>
  <w:style w:type="paragraph" w:styleId="berschrift3">
    <w:name w:val="heading 3"/>
    <w:basedOn w:val="Standard"/>
    <w:next w:val="Standard"/>
    <w:qFormat/>
    <w:rsid w:val="00D45779"/>
    <w:pPr>
      <w:keepNext/>
      <w:numPr>
        <w:numId w:val="17"/>
      </w:numPr>
      <w:tabs>
        <w:tab w:val="left" w:pos="567"/>
      </w:tabs>
      <w:ind w:left="567" w:hanging="567"/>
      <w:outlineLvl w:val="2"/>
    </w:pPr>
    <w:rPr>
      <w:bCs/>
      <w:i/>
      <w:szCs w:val="26"/>
    </w:rPr>
  </w:style>
  <w:style w:type="paragraph" w:styleId="berschrift4">
    <w:name w:val="heading 4"/>
    <w:basedOn w:val="Standard"/>
    <w:next w:val="Standard"/>
    <w:semiHidden/>
    <w:rsid w:val="00E16916"/>
    <w:pPr>
      <w:keepNext/>
      <w:numPr>
        <w:ilvl w:val="3"/>
        <w:numId w:val="1"/>
      </w:numPr>
      <w:spacing w:before="240" w:after="60"/>
      <w:outlineLvl w:val="3"/>
    </w:pPr>
    <w:rPr>
      <w:rFonts w:ascii="Times New Roman" w:hAnsi="Times New Roman"/>
      <w:b/>
      <w:bCs/>
      <w:sz w:val="28"/>
      <w:szCs w:val="28"/>
    </w:rPr>
  </w:style>
  <w:style w:type="paragraph" w:styleId="berschrift5">
    <w:name w:val="heading 5"/>
    <w:basedOn w:val="Standard"/>
    <w:next w:val="Standard"/>
    <w:semiHidden/>
    <w:rsid w:val="00E16916"/>
    <w:pPr>
      <w:numPr>
        <w:ilvl w:val="4"/>
        <w:numId w:val="1"/>
      </w:numPr>
      <w:spacing w:before="240" w:after="60"/>
      <w:outlineLvl w:val="4"/>
    </w:pPr>
    <w:rPr>
      <w:b/>
      <w:bCs/>
      <w:i/>
      <w:iCs/>
      <w:sz w:val="26"/>
      <w:szCs w:val="26"/>
    </w:rPr>
  </w:style>
  <w:style w:type="paragraph" w:styleId="berschrift6">
    <w:name w:val="heading 6"/>
    <w:basedOn w:val="Standard"/>
    <w:next w:val="Standard"/>
    <w:semiHidden/>
    <w:rsid w:val="00E16916"/>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semiHidden/>
    <w:rsid w:val="00E16916"/>
    <w:pPr>
      <w:numPr>
        <w:ilvl w:val="6"/>
        <w:numId w:val="1"/>
      </w:numPr>
      <w:pBdr>
        <w:bottom w:val="single" w:sz="4" w:space="1" w:color="auto"/>
      </w:pBdr>
      <w:spacing w:before="120" w:after="120"/>
      <w:outlineLvl w:val="6"/>
    </w:pPr>
    <w:rPr>
      <w:smallCaps/>
      <w:sz w:val="28"/>
      <w:szCs w:val="28"/>
    </w:rPr>
  </w:style>
  <w:style w:type="paragraph" w:styleId="berschrift8">
    <w:name w:val="heading 8"/>
    <w:basedOn w:val="Standard"/>
    <w:next w:val="Standard"/>
    <w:semiHidden/>
    <w:rsid w:val="00E16916"/>
    <w:pPr>
      <w:numPr>
        <w:ilvl w:val="7"/>
        <w:numId w:val="1"/>
      </w:numPr>
      <w:tabs>
        <w:tab w:val="left" w:pos="284"/>
      </w:tabs>
      <w:outlineLvl w:val="7"/>
    </w:pPr>
    <w:rPr>
      <w:iCs/>
    </w:rPr>
  </w:style>
  <w:style w:type="paragraph" w:styleId="berschrift9">
    <w:name w:val="heading 9"/>
    <w:basedOn w:val="Standard"/>
    <w:next w:val="Standard"/>
    <w:semiHidden/>
    <w:rsid w:val="00E16916"/>
    <w:pPr>
      <w:numPr>
        <w:ilvl w:val="8"/>
        <w:numId w:val="1"/>
      </w:numPr>
      <w:spacing w:before="240" w:after="6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semiHidden/>
    <w:qFormat/>
    <w:rsid w:val="004F6D98"/>
    <w:pPr>
      <w:numPr>
        <w:numId w:val="2"/>
      </w:numPr>
      <w:tabs>
        <w:tab w:val="clear" w:pos="360"/>
        <w:tab w:val="left" w:pos="924"/>
      </w:tabs>
      <w:ind w:left="924" w:hanging="357"/>
    </w:pPr>
  </w:style>
  <w:style w:type="paragraph" w:styleId="Titel">
    <w:name w:val="Title"/>
    <w:basedOn w:val="Standard"/>
    <w:next w:val="Standard"/>
    <w:link w:val="TitelZchn"/>
    <w:autoRedefine/>
    <w:qFormat/>
    <w:rsid w:val="00731609"/>
    <w:pPr>
      <w:outlineLvl w:val="0"/>
    </w:pPr>
    <w:rPr>
      <w:rFonts w:ascii="Georgia" w:hAnsi="Georgia"/>
      <w:b/>
      <w:bCs/>
      <w:kern w:val="28"/>
      <w:sz w:val="28"/>
      <w:szCs w:val="28"/>
    </w:rPr>
  </w:style>
  <w:style w:type="paragraph" w:styleId="Kopfzeile">
    <w:name w:val="header"/>
    <w:basedOn w:val="Standard"/>
    <w:rsid w:val="005877E1"/>
    <w:pPr>
      <w:tabs>
        <w:tab w:val="center" w:pos="4536"/>
        <w:tab w:val="right" w:pos="9072"/>
      </w:tabs>
    </w:pPr>
    <w:rPr>
      <w:i/>
      <w:sz w:val="16"/>
    </w:rPr>
  </w:style>
  <w:style w:type="paragraph" w:styleId="Fuzeile">
    <w:name w:val="footer"/>
    <w:basedOn w:val="Standard"/>
    <w:rsid w:val="00D546AA"/>
    <w:pPr>
      <w:tabs>
        <w:tab w:val="center" w:pos="4536"/>
        <w:tab w:val="right" w:pos="9072"/>
      </w:tabs>
    </w:pPr>
    <w:rPr>
      <w:sz w:val="14"/>
    </w:rPr>
  </w:style>
  <w:style w:type="character" w:styleId="Seitenzahl">
    <w:name w:val="page number"/>
    <w:basedOn w:val="Absatz-Standardschriftart"/>
    <w:semiHidden/>
    <w:rsid w:val="00B14983"/>
  </w:style>
  <w:style w:type="paragraph" w:styleId="Textkrper">
    <w:name w:val="Body Text"/>
    <w:basedOn w:val="Standard"/>
    <w:rsid w:val="00D45779"/>
    <w:rPr>
      <w:b/>
      <w:spacing w:val="20"/>
      <w:sz w:val="17"/>
    </w:rPr>
  </w:style>
  <w:style w:type="numbering" w:styleId="111111">
    <w:name w:val="Outline List 2"/>
    <w:basedOn w:val="KeineListe"/>
    <w:semiHidden/>
    <w:rsid w:val="002F6B1E"/>
    <w:pPr>
      <w:numPr>
        <w:numId w:val="11"/>
      </w:numPr>
    </w:pPr>
  </w:style>
  <w:style w:type="numbering" w:styleId="1ai">
    <w:name w:val="Outline List 1"/>
    <w:basedOn w:val="KeineListe"/>
    <w:semiHidden/>
    <w:rsid w:val="002F6B1E"/>
    <w:pPr>
      <w:numPr>
        <w:numId w:val="12"/>
      </w:numPr>
    </w:pPr>
  </w:style>
  <w:style w:type="paragraph" w:styleId="Anrede">
    <w:name w:val="Salutation"/>
    <w:basedOn w:val="Standard"/>
    <w:next w:val="Standard"/>
    <w:semiHidden/>
    <w:rsid w:val="002F6B1E"/>
  </w:style>
  <w:style w:type="numbering" w:styleId="ArtikelAbschnitt">
    <w:name w:val="Outline List 3"/>
    <w:basedOn w:val="KeineListe"/>
    <w:semiHidden/>
    <w:rsid w:val="002F6B1E"/>
    <w:pPr>
      <w:numPr>
        <w:numId w:val="13"/>
      </w:numPr>
    </w:pPr>
  </w:style>
  <w:style w:type="paragraph" w:styleId="Aufzhlungszeichen2">
    <w:name w:val="List Bullet 2"/>
    <w:basedOn w:val="Standard"/>
    <w:autoRedefine/>
    <w:semiHidden/>
    <w:qFormat/>
    <w:rsid w:val="004F6D98"/>
    <w:pPr>
      <w:numPr>
        <w:numId w:val="15"/>
      </w:numPr>
    </w:pPr>
  </w:style>
  <w:style w:type="paragraph" w:styleId="Aufzhlungszeichen3">
    <w:name w:val="List Bullet 3"/>
    <w:basedOn w:val="Standard"/>
    <w:autoRedefine/>
    <w:semiHidden/>
    <w:qFormat/>
    <w:rsid w:val="004F6D98"/>
    <w:pPr>
      <w:numPr>
        <w:numId w:val="3"/>
      </w:numPr>
    </w:pPr>
  </w:style>
  <w:style w:type="paragraph" w:styleId="Aufzhlungszeichen4">
    <w:name w:val="List Bullet 4"/>
    <w:basedOn w:val="Standard"/>
    <w:autoRedefine/>
    <w:semiHidden/>
    <w:rsid w:val="004F6D98"/>
    <w:pPr>
      <w:numPr>
        <w:numId w:val="4"/>
      </w:numPr>
    </w:pPr>
  </w:style>
  <w:style w:type="paragraph" w:styleId="Aufzhlungszeichen5">
    <w:name w:val="List Bullet 5"/>
    <w:basedOn w:val="Standard"/>
    <w:autoRedefine/>
    <w:semiHidden/>
    <w:rsid w:val="002F6B1E"/>
    <w:pPr>
      <w:numPr>
        <w:numId w:val="5"/>
      </w:numPr>
    </w:pPr>
  </w:style>
  <w:style w:type="character" w:styleId="BesuchterLink">
    <w:name w:val="FollowedHyperlink"/>
    <w:semiHidden/>
    <w:rsid w:val="002F6B1E"/>
    <w:rPr>
      <w:color w:val="800080"/>
      <w:u w:val="single"/>
    </w:rPr>
  </w:style>
  <w:style w:type="paragraph" w:styleId="Blocktext">
    <w:name w:val="Block Text"/>
    <w:basedOn w:val="Standard"/>
    <w:semiHidden/>
    <w:rsid w:val="002F6B1E"/>
    <w:pPr>
      <w:spacing w:after="120"/>
      <w:ind w:left="1440" w:right="1440"/>
    </w:pPr>
  </w:style>
  <w:style w:type="paragraph" w:styleId="Datum">
    <w:name w:val="Date"/>
    <w:basedOn w:val="Standard"/>
    <w:next w:val="Standard"/>
    <w:semiHidden/>
    <w:rsid w:val="002F6B1E"/>
  </w:style>
  <w:style w:type="paragraph" w:styleId="E-Mail-Signatur">
    <w:name w:val="E-mail Signature"/>
    <w:basedOn w:val="Standard"/>
    <w:semiHidden/>
    <w:rsid w:val="002F6B1E"/>
  </w:style>
  <w:style w:type="paragraph" w:styleId="Fu-Endnotenberschrift">
    <w:name w:val="Note Heading"/>
    <w:basedOn w:val="Standard"/>
    <w:next w:val="Standard"/>
    <w:semiHidden/>
    <w:rsid w:val="002F6B1E"/>
  </w:style>
  <w:style w:type="paragraph" w:styleId="Gruformel">
    <w:name w:val="Closing"/>
    <w:basedOn w:val="Standard"/>
    <w:semiHidden/>
    <w:rsid w:val="002F6B1E"/>
    <w:pPr>
      <w:ind w:left="4252"/>
    </w:pPr>
  </w:style>
  <w:style w:type="character" w:styleId="Hervorhebung">
    <w:name w:val="Emphasis"/>
    <w:semiHidden/>
    <w:rsid w:val="002F6B1E"/>
    <w:rPr>
      <w:i/>
      <w:iCs/>
    </w:rPr>
  </w:style>
  <w:style w:type="paragraph" w:styleId="HTMLAdresse">
    <w:name w:val="HTML Address"/>
    <w:basedOn w:val="Standard"/>
    <w:semiHidden/>
    <w:rsid w:val="002F6B1E"/>
    <w:rPr>
      <w:i/>
      <w:iCs/>
    </w:rPr>
  </w:style>
  <w:style w:type="character" w:styleId="HTMLAkronym">
    <w:name w:val="HTML Acronym"/>
    <w:basedOn w:val="Absatz-Standardschriftart"/>
    <w:semiHidden/>
    <w:rsid w:val="002F6B1E"/>
  </w:style>
  <w:style w:type="character" w:styleId="HTMLBeispiel">
    <w:name w:val="HTML Sample"/>
    <w:semiHidden/>
    <w:rsid w:val="002F6B1E"/>
    <w:rPr>
      <w:rFonts w:ascii="Courier New" w:hAnsi="Courier New" w:cs="Courier New"/>
    </w:rPr>
  </w:style>
  <w:style w:type="character" w:styleId="HTMLCode">
    <w:name w:val="HTML Code"/>
    <w:semiHidden/>
    <w:rsid w:val="002F6B1E"/>
    <w:rPr>
      <w:rFonts w:ascii="Courier New" w:hAnsi="Courier New" w:cs="Courier New"/>
      <w:sz w:val="20"/>
      <w:szCs w:val="20"/>
    </w:rPr>
  </w:style>
  <w:style w:type="character" w:styleId="HTMLDefinition">
    <w:name w:val="HTML Definition"/>
    <w:semiHidden/>
    <w:rsid w:val="002F6B1E"/>
    <w:rPr>
      <w:i/>
      <w:iCs/>
    </w:rPr>
  </w:style>
  <w:style w:type="character" w:styleId="HTMLSchreibmaschine">
    <w:name w:val="HTML Typewriter"/>
    <w:semiHidden/>
    <w:rsid w:val="002F6B1E"/>
    <w:rPr>
      <w:rFonts w:ascii="Courier New" w:hAnsi="Courier New" w:cs="Courier New"/>
      <w:sz w:val="20"/>
      <w:szCs w:val="20"/>
    </w:rPr>
  </w:style>
  <w:style w:type="character" w:styleId="HTMLTastatur">
    <w:name w:val="HTML Keyboard"/>
    <w:semiHidden/>
    <w:rsid w:val="002F6B1E"/>
    <w:rPr>
      <w:rFonts w:ascii="Courier New" w:hAnsi="Courier New" w:cs="Courier New"/>
      <w:sz w:val="20"/>
      <w:szCs w:val="20"/>
    </w:rPr>
  </w:style>
  <w:style w:type="character" w:styleId="HTMLVariable">
    <w:name w:val="HTML Variable"/>
    <w:semiHidden/>
    <w:rsid w:val="002F6B1E"/>
    <w:rPr>
      <w:i/>
      <w:iCs/>
    </w:rPr>
  </w:style>
  <w:style w:type="paragraph" w:styleId="HTMLVorformatiert">
    <w:name w:val="HTML Preformatted"/>
    <w:basedOn w:val="Standard"/>
    <w:semiHidden/>
    <w:rsid w:val="002F6B1E"/>
    <w:rPr>
      <w:rFonts w:ascii="Courier New" w:hAnsi="Courier New" w:cs="Courier New"/>
    </w:rPr>
  </w:style>
  <w:style w:type="character" w:styleId="HTMLZitat">
    <w:name w:val="HTML Cite"/>
    <w:semiHidden/>
    <w:rsid w:val="002F6B1E"/>
    <w:rPr>
      <w:i/>
      <w:iCs/>
    </w:rPr>
  </w:style>
  <w:style w:type="character" w:styleId="Hyperlink">
    <w:name w:val="Hyperlink"/>
    <w:semiHidden/>
    <w:rsid w:val="002F6B1E"/>
    <w:rPr>
      <w:color w:val="0000FF"/>
      <w:u w:val="single"/>
    </w:rPr>
  </w:style>
  <w:style w:type="paragraph" w:styleId="Liste">
    <w:name w:val="List"/>
    <w:basedOn w:val="Standard"/>
    <w:semiHidden/>
    <w:rsid w:val="002F6B1E"/>
    <w:pPr>
      <w:ind w:left="283" w:hanging="283"/>
    </w:pPr>
  </w:style>
  <w:style w:type="paragraph" w:styleId="Liste2">
    <w:name w:val="List 2"/>
    <w:basedOn w:val="Standard"/>
    <w:semiHidden/>
    <w:rsid w:val="002F6B1E"/>
    <w:pPr>
      <w:ind w:left="566" w:hanging="283"/>
    </w:pPr>
  </w:style>
  <w:style w:type="paragraph" w:styleId="Liste3">
    <w:name w:val="List 3"/>
    <w:basedOn w:val="Standard"/>
    <w:semiHidden/>
    <w:rsid w:val="002F6B1E"/>
    <w:pPr>
      <w:ind w:left="849" w:hanging="283"/>
    </w:pPr>
  </w:style>
  <w:style w:type="paragraph" w:styleId="Liste4">
    <w:name w:val="List 4"/>
    <w:basedOn w:val="Standard"/>
    <w:semiHidden/>
    <w:rsid w:val="002F6B1E"/>
    <w:pPr>
      <w:ind w:left="1132" w:hanging="283"/>
    </w:pPr>
  </w:style>
  <w:style w:type="paragraph" w:styleId="Liste5">
    <w:name w:val="List 5"/>
    <w:basedOn w:val="Standard"/>
    <w:semiHidden/>
    <w:rsid w:val="002F6B1E"/>
    <w:pPr>
      <w:ind w:left="1415" w:hanging="283"/>
    </w:pPr>
  </w:style>
  <w:style w:type="paragraph" w:styleId="Listenfortsetzung">
    <w:name w:val="List Continue"/>
    <w:basedOn w:val="Standard"/>
    <w:semiHidden/>
    <w:rsid w:val="002F6B1E"/>
    <w:pPr>
      <w:spacing w:after="120"/>
      <w:ind w:left="283"/>
    </w:pPr>
  </w:style>
  <w:style w:type="paragraph" w:styleId="Listenfortsetzung2">
    <w:name w:val="List Continue 2"/>
    <w:basedOn w:val="Standard"/>
    <w:semiHidden/>
    <w:rsid w:val="002F6B1E"/>
    <w:pPr>
      <w:spacing w:after="120"/>
      <w:ind w:left="566"/>
    </w:pPr>
  </w:style>
  <w:style w:type="paragraph" w:styleId="Listenfortsetzung3">
    <w:name w:val="List Continue 3"/>
    <w:basedOn w:val="Standard"/>
    <w:semiHidden/>
    <w:rsid w:val="002F6B1E"/>
    <w:pPr>
      <w:spacing w:after="120"/>
      <w:ind w:left="849"/>
    </w:pPr>
  </w:style>
  <w:style w:type="paragraph" w:styleId="Listenfortsetzung4">
    <w:name w:val="List Continue 4"/>
    <w:basedOn w:val="Standard"/>
    <w:semiHidden/>
    <w:rsid w:val="002F6B1E"/>
    <w:pPr>
      <w:spacing w:after="120"/>
      <w:ind w:left="1132"/>
    </w:pPr>
  </w:style>
  <w:style w:type="paragraph" w:styleId="Listenfortsetzung5">
    <w:name w:val="List Continue 5"/>
    <w:basedOn w:val="Standard"/>
    <w:semiHidden/>
    <w:rsid w:val="002F6B1E"/>
    <w:pPr>
      <w:spacing w:after="120"/>
      <w:ind w:left="1415"/>
    </w:pPr>
  </w:style>
  <w:style w:type="paragraph" w:styleId="Listennummer">
    <w:name w:val="List Number"/>
    <w:basedOn w:val="Standard"/>
    <w:semiHidden/>
    <w:rsid w:val="002F6B1E"/>
    <w:pPr>
      <w:numPr>
        <w:numId w:val="6"/>
      </w:numPr>
    </w:pPr>
  </w:style>
  <w:style w:type="paragraph" w:styleId="Listennummer2">
    <w:name w:val="List Number 2"/>
    <w:basedOn w:val="Standard"/>
    <w:semiHidden/>
    <w:rsid w:val="002F6B1E"/>
    <w:pPr>
      <w:numPr>
        <w:numId w:val="7"/>
      </w:numPr>
    </w:pPr>
  </w:style>
  <w:style w:type="paragraph" w:styleId="Listennummer3">
    <w:name w:val="List Number 3"/>
    <w:basedOn w:val="Standard"/>
    <w:semiHidden/>
    <w:rsid w:val="002F6B1E"/>
    <w:pPr>
      <w:numPr>
        <w:numId w:val="8"/>
      </w:numPr>
    </w:pPr>
  </w:style>
  <w:style w:type="paragraph" w:styleId="Listennummer4">
    <w:name w:val="List Number 4"/>
    <w:basedOn w:val="Standard"/>
    <w:semiHidden/>
    <w:rsid w:val="002F6B1E"/>
    <w:pPr>
      <w:numPr>
        <w:numId w:val="9"/>
      </w:numPr>
    </w:pPr>
  </w:style>
  <w:style w:type="paragraph" w:styleId="Listennummer5">
    <w:name w:val="List Number 5"/>
    <w:basedOn w:val="Standard"/>
    <w:semiHidden/>
    <w:rsid w:val="002F6B1E"/>
    <w:pPr>
      <w:numPr>
        <w:numId w:val="10"/>
      </w:numPr>
    </w:pPr>
  </w:style>
  <w:style w:type="paragraph" w:styleId="Nachrichtenkopf">
    <w:name w:val="Message Header"/>
    <w:basedOn w:val="Standard"/>
    <w:semiHidden/>
    <w:rsid w:val="002F6B1E"/>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semiHidden/>
    <w:rsid w:val="002F6B1E"/>
    <w:rPr>
      <w:rFonts w:ascii="Courier New" w:hAnsi="Courier New" w:cs="Courier New"/>
    </w:rPr>
  </w:style>
  <w:style w:type="paragraph" w:styleId="StandardWeb">
    <w:name w:val="Normal (Web)"/>
    <w:basedOn w:val="Standard"/>
    <w:uiPriority w:val="99"/>
    <w:semiHidden/>
    <w:rsid w:val="002F6B1E"/>
    <w:rPr>
      <w:rFonts w:ascii="Times New Roman" w:hAnsi="Times New Roman"/>
      <w:sz w:val="24"/>
    </w:rPr>
  </w:style>
  <w:style w:type="paragraph" w:styleId="Standardeinzug">
    <w:name w:val="Normal Indent"/>
    <w:basedOn w:val="Standard"/>
    <w:uiPriority w:val="99"/>
    <w:qFormat/>
    <w:rsid w:val="00D45779"/>
    <w:pPr>
      <w:ind w:left="567"/>
    </w:pPr>
  </w:style>
  <w:style w:type="table" w:styleId="Tabelle3D-Effekt1">
    <w:name w:val="Table 3D effects 1"/>
    <w:basedOn w:val="NormaleTabelle"/>
    <w:semiHidden/>
    <w:rsid w:val="002F6B1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F6B1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F6B1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F6B1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F6B1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F6B1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F6B1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F6B1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2F6B1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F6B1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F6B1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F6B1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F6B1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F6B1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F6B1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F6B1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F6B1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F6B1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F6B1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F6B1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F6B1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F6B1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F6B1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F6B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F6B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F6B1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F6B1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F6B1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F6B1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F6B1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F6B1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F6B1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F6B1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F6B1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F6B1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F6B1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F6B1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F6B1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F6B1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F6B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F6B1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F6B1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440C7C"/>
    <w:rPr>
      <w:rFonts w:ascii="Verdana" w:hAnsi="Verdana"/>
      <w:b/>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semiHidden/>
    <w:rsid w:val="002F6B1E"/>
    <w:pPr>
      <w:spacing w:after="120" w:line="480" w:lineRule="auto"/>
    </w:pPr>
  </w:style>
  <w:style w:type="paragraph" w:styleId="Textkrper3">
    <w:name w:val="Body Text 3"/>
    <w:basedOn w:val="Standard"/>
    <w:semiHidden/>
    <w:rsid w:val="002F6B1E"/>
    <w:pPr>
      <w:spacing w:after="120"/>
    </w:pPr>
    <w:rPr>
      <w:sz w:val="16"/>
      <w:szCs w:val="16"/>
    </w:rPr>
  </w:style>
  <w:style w:type="paragraph" w:styleId="Textkrper-Einzug2">
    <w:name w:val="Body Text Indent 2"/>
    <w:basedOn w:val="Standard"/>
    <w:semiHidden/>
    <w:rsid w:val="002F6B1E"/>
    <w:pPr>
      <w:spacing w:after="120" w:line="480" w:lineRule="auto"/>
      <w:ind w:left="283"/>
    </w:pPr>
  </w:style>
  <w:style w:type="paragraph" w:styleId="Textkrper-Einzug3">
    <w:name w:val="Body Text Indent 3"/>
    <w:basedOn w:val="Standard"/>
    <w:semiHidden/>
    <w:rsid w:val="002F6B1E"/>
    <w:pPr>
      <w:spacing w:after="120"/>
      <w:ind w:left="283"/>
    </w:pPr>
    <w:rPr>
      <w:sz w:val="16"/>
      <w:szCs w:val="16"/>
    </w:rPr>
  </w:style>
  <w:style w:type="paragraph" w:styleId="Textkrper-Erstzeileneinzug">
    <w:name w:val="Body Text First Indent"/>
    <w:basedOn w:val="Textkrper"/>
    <w:semiHidden/>
    <w:rsid w:val="002F6B1E"/>
    <w:pPr>
      <w:spacing w:after="120"/>
      <w:ind w:firstLine="210"/>
    </w:pPr>
    <w:rPr>
      <w:spacing w:val="0"/>
    </w:rPr>
  </w:style>
  <w:style w:type="paragraph" w:styleId="Textkrper-Zeileneinzug">
    <w:name w:val="Body Text Indent"/>
    <w:basedOn w:val="Standard"/>
    <w:semiHidden/>
    <w:rsid w:val="002F6B1E"/>
    <w:pPr>
      <w:spacing w:after="120"/>
      <w:ind w:left="283"/>
    </w:pPr>
  </w:style>
  <w:style w:type="paragraph" w:styleId="Textkrper-Erstzeileneinzug2">
    <w:name w:val="Body Text First Indent 2"/>
    <w:basedOn w:val="Textkrper-Zeileneinzug"/>
    <w:semiHidden/>
    <w:rsid w:val="002F6B1E"/>
    <w:pPr>
      <w:ind w:firstLine="210"/>
    </w:pPr>
  </w:style>
  <w:style w:type="paragraph" w:styleId="Umschlagabsenderadresse">
    <w:name w:val="envelope return"/>
    <w:basedOn w:val="Standard"/>
    <w:semiHidden/>
    <w:rsid w:val="002F6B1E"/>
  </w:style>
  <w:style w:type="paragraph" w:styleId="Umschlagadresse">
    <w:name w:val="envelope address"/>
    <w:basedOn w:val="Standard"/>
    <w:semiHidden/>
    <w:rsid w:val="002F6B1E"/>
    <w:pPr>
      <w:framePr w:w="4320" w:h="2160" w:hRule="exact" w:hSpace="141" w:wrap="auto" w:hAnchor="page" w:xAlign="center" w:yAlign="bottom"/>
      <w:ind w:left="1"/>
    </w:pPr>
    <w:rPr>
      <w:sz w:val="24"/>
    </w:rPr>
  </w:style>
  <w:style w:type="paragraph" w:styleId="Unterschrift">
    <w:name w:val="Signature"/>
    <w:basedOn w:val="Standard"/>
    <w:semiHidden/>
    <w:rsid w:val="002F6B1E"/>
    <w:pPr>
      <w:ind w:left="4252"/>
    </w:pPr>
  </w:style>
  <w:style w:type="character" w:styleId="Zeilennummer">
    <w:name w:val="line number"/>
    <w:basedOn w:val="Absatz-Standardschriftart"/>
    <w:semiHidden/>
    <w:rsid w:val="002F6B1E"/>
  </w:style>
  <w:style w:type="numbering" w:customStyle="1" w:styleId="FormatvorlageBildaufgezhlt">
    <w:name w:val="Formatvorlage Bild aufgezählt"/>
    <w:basedOn w:val="KeineListe"/>
    <w:semiHidden/>
    <w:rsid w:val="004B42CA"/>
    <w:pPr>
      <w:numPr>
        <w:numId w:val="14"/>
      </w:numPr>
    </w:pPr>
  </w:style>
  <w:style w:type="paragraph" w:customStyle="1" w:styleId="Standard-SV">
    <w:name w:val="Standard-SV"/>
    <w:basedOn w:val="Standard"/>
    <w:semiHidden/>
    <w:rsid w:val="00AE0D30"/>
    <w:pPr>
      <w:spacing w:before="320" w:line="320" w:lineRule="atLeast"/>
    </w:pPr>
    <w:rPr>
      <w:rFonts w:ascii="Frutiger 45 Light" w:hAnsi="Frutiger 45 Light"/>
    </w:rPr>
  </w:style>
  <w:style w:type="paragraph" w:customStyle="1" w:styleId="Adressat">
    <w:name w:val="Adressat"/>
    <w:basedOn w:val="Standard"/>
    <w:semiHidden/>
    <w:rsid w:val="00AE0D30"/>
    <w:pPr>
      <w:spacing w:line="320" w:lineRule="atLeast"/>
    </w:pPr>
    <w:rPr>
      <w:rFonts w:ascii="Frutiger 45 Light" w:hAnsi="Frutiger 45 Light"/>
      <w:b/>
    </w:rPr>
  </w:style>
  <w:style w:type="paragraph" w:customStyle="1" w:styleId="Protokollkopf1">
    <w:name w:val="Protokollkopf 1"/>
    <w:basedOn w:val="Standard"/>
    <w:semiHidden/>
    <w:rsid w:val="00AE0D30"/>
    <w:pPr>
      <w:spacing w:line="320" w:lineRule="atLeast"/>
    </w:pPr>
    <w:rPr>
      <w:rFonts w:ascii="Frutiger 45 Light" w:hAnsi="Frutiger 45 Light"/>
      <w:sz w:val="16"/>
    </w:rPr>
  </w:style>
  <w:style w:type="paragraph" w:customStyle="1" w:styleId="Protokolltext">
    <w:name w:val="Protokolltext"/>
    <w:basedOn w:val="Standard"/>
    <w:semiHidden/>
    <w:rsid w:val="00AE0D30"/>
    <w:pPr>
      <w:spacing w:line="320" w:lineRule="atLeast"/>
    </w:pPr>
    <w:rPr>
      <w:rFonts w:ascii="Frutiger 45 Light" w:hAnsi="Frutiger 45 Light"/>
    </w:rPr>
  </w:style>
  <w:style w:type="paragraph" w:customStyle="1" w:styleId="Protokollnummern">
    <w:name w:val="Protokollnummern"/>
    <w:basedOn w:val="Protokolltext"/>
    <w:semiHidden/>
    <w:rsid w:val="00AE0D30"/>
    <w:pPr>
      <w:jc w:val="center"/>
    </w:pPr>
  </w:style>
  <w:style w:type="paragraph" w:customStyle="1" w:styleId="Protokollberschrift">
    <w:name w:val="Protokollüberschrift"/>
    <w:basedOn w:val="Protokollkopf1"/>
    <w:semiHidden/>
    <w:rsid w:val="00AE0D30"/>
    <w:pPr>
      <w:jc w:val="center"/>
    </w:pPr>
    <w:rPr>
      <w:b/>
    </w:rPr>
  </w:style>
  <w:style w:type="paragraph" w:customStyle="1" w:styleId="VorProtokollberschrift">
    <w:name w:val="VorProtokollüberschrift"/>
    <w:basedOn w:val="Standard"/>
    <w:semiHidden/>
    <w:rsid w:val="00AE0D30"/>
    <w:pPr>
      <w:spacing w:before="940"/>
    </w:pPr>
    <w:rPr>
      <w:rFonts w:ascii="Frutiger 45 Light" w:hAnsi="Frutiger 45 Light"/>
      <w:sz w:val="2"/>
    </w:rPr>
  </w:style>
  <w:style w:type="paragraph" w:customStyle="1" w:styleId="Protokollberschriftgross">
    <w:name w:val="Protokollüberschrift gross"/>
    <w:basedOn w:val="Protokollberschrift"/>
    <w:next w:val="Protokollberschrift"/>
    <w:semiHidden/>
    <w:rsid w:val="00AE0D30"/>
    <w:rPr>
      <w:sz w:val="22"/>
    </w:rPr>
  </w:style>
  <w:style w:type="paragraph" w:styleId="Sprechblasentext">
    <w:name w:val="Balloon Text"/>
    <w:basedOn w:val="Standard"/>
    <w:semiHidden/>
    <w:rsid w:val="00165048"/>
    <w:rPr>
      <w:rFonts w:ascii="Tahoma" w:hAnsi="Tahoma" w:cs="Tahoma"/>
      <w:sz w:val="16"/>
      <w:szCs w:val="16"/>
    </w:rPr>
  </w:style>
  <w:style w:type="character" w:customStyle="1" w:styleId="TitelZchn">
    <w:name w:val="Titel Zchn"/>
    <w:link w:val="Titel"/>
    <w:rsid w:val="00731609"/>
    <w:rPr>
      <w:rFonts w:ascii="Georgia" w:hAnsi="Georgia"/>
      <w:b/>
      <w:bCs/>
      <w:kern w:val="28"/>
      <w:sz w:val="28"/>
      <w:szCs w:val="28"/>
    </w:rPr>
  </w:style>
  <w:style w:type="table" w:styleId="Tabellenraster">
    <w:name w:val="Table Grid"/>
    <w:basedOn w:val="NormaleTabelle"/>
    <w:uiPriority w:val="59"/>
    <w:rsid w:val="000D5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semiHidden/>
    <w:rsid w:val="00781E92"/>
    <w:pPr>
      <w:ind w:left="720"/>
      <w:contextualSpacing/>
    </w:pPr>
  </w:style>
  <w:style w:type="character" w:styleId="Platzhaltertext">
    <w:name w:val="Placeholder Text"/>
    <w:basedOn w:val="Absatz-Standardschriftart"/>
    <w:uiPriority w:val="99"/>
    <w:semiHidden/>
    <w:rsid w:val="00905D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634738">
      <w:bodyDiv w:val="1"/>
      <w:marLeft w:val="0"/>
      <w:marRight w:val="0"/>
      <w:marTop w:val="0"/>
      <w:marBottom w:val="0"/>
      <w:divBdr>
        <w:top w:val="none" w:sz="0" w:space="0" w:color="auto"/>
        <w:left w:val="none" w:sz="0" w:space="0" w:color="auto"/>
        <w:bottom w:val="none" w:sz="0" w:space="0" w:color="auto"/>
        <w:right w:val="none" w:sz="0" w:space="0" w:color="auto"/>
      </w:divBdr>
    </w:div>
    <w:div w:id="209073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735027-f73d-46ea-b1b3-38472b047f02" xsi:nil="true"/>
    <lcf76f155ced4ddcb4097134ff3c332f xmlns="95f13f9a-dca9-4863-9dc7-5778670b16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EDF1631DF89C847B6FA9BE5376F7A55" ma:contentTypeVersion="21" ma:contentTypeDescription="Ein neues Dokument erstellen." ma:contentTypeScope="" ma:versionID="96171185edd626fc4ab439ddd0d355b7">
  <xsd:schema xmlns:xsd="http://www.w3.org/2001/XMLSchema" xmlns:xs="http://www.w3.org/2001/XMLSchema" xmlns:p="http://schemas.microsoft.com/office/2006/metadata/properties" xmlns:ns2="95f13f9a-dca9-4863-9dc7-5778670b160c" xmlns:ns3="9b735027-f73d-46ea-b1b3-38472b047f02" targetNamespace="http://schemas.microsoft.com/office/2006/metadata/properties" ma:root="true" ma:fieldsID="fbbf852c52da7b7f19c4e84127e0254b" ns2:_="" ns3:_="">
    <xsd:import namespace="95f13f9a-dca9-4863-9dc7-5778670b160c"/>
    <xsd:import namespace="9b735027-f73d-46ea-b1b3-38472b047f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13f9a-dca9-4863-9dc7-5778670b1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8ad2efb9-2f71-4945-a5c6-0482f97498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735027-f73d-46ea-b1b3-38472b047f0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5d1682b-b3ad-4f57-a810-367f59b2df7b}" ma:internalName="TaxCatchAll" ma:showField="CatchAllData" ma:web="9b735027-f73d-46ea-b1b3-38472b047f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CDFCA-F7C9-41F8-BB33-3287EBFF1739}">
  <ds:schemaRefs>
    <ds:schemaRef ds:uri="http://schemas.microsoft.com/sharepoint/v3/contenttype/forms"/>
  </ds:schemaRefs>
</ds:datastoreItem>
</file>

<file path=customXml/itemProps2.xml><?xml version="1.0" encoding="utf-8"?>
<ds:datastoreItem xmlns:ds="http://schemas.openxmlformats.org/officeDocument/2006/customXml" ds:itemID="{576E87B4-3EAA-4E12-B3B8-7FDEDF5611D2}">
  <ds:schemaRefs>
    <ds:schemaRef ds:uri="7ca17169-fc66-4459-bb5d-ff1c363a17ab"/>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0D3BB13-6261-4919-AB0B-C3220AC1F9C0}"/>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VORLAGE HOCHFORMAT</vt:lpstr>
    </vt:vector>
  </TitlesOfParts>
  <Company>KATHARINA MÜLLENER</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Prozessübersicht Sicherheit</dc:title>
  <dc:creator>AG</dc:creator>
  <cp:lastModifiedBy>management-trainee</cp:lastModifiedBy>
  <cp:revision>3</cp:revision>
  <cp:lastPrinted>2017-02-16T20:40:00Z</cp:lastPrinted>
  <dcterms:created xsi:type="dcterms:W3CDTF">2020-04-07T14:20:00Z</dcterms:created>
  <dcterms:modified xsi:type="dcterms:W3CDTF">2020-12-26T16:21:00Z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0x010100CEDF1631DF89C847B6FA9BE5376F7A55</vt:lpwstr>
  </property>
</Properties>
</file>